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r>
        <w:rPr>
          <w:rFonts w:hint="eastAsia" w:ascii="宋体" w:hAnsi="宋体" w:eastAsia="宋体" w:cs="宋体"/>
          <w:b/>
          <w:bCs/>
          <w:sz w:val="32"/>
          <w:szCs w:val="32"/>
          <w:lang w:val="en-US" w:eastAsia="zh-CN"/>
        </w:rPr>
        <w:t>比选</w:t>
      </w:r>
      <w:r>
        <w:rPr>
          <w:rFonts w:hint="eastAsia" w:ascii="宋体" w:hAnsi="宋体" w:eastAsia="宋体" w:cs="宋体"/>
          <w:b/>
          <w:bCs/>
          <w:sz w:val="32"/>
          <w:szCs w:val="32"/>
        </w:rPr>
        <w:t>响应文件格式</w:t>
      </w:r>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0" w:name="_Toc87805309"/>
      <w:bookmarkStart w:id="1" w:name="_Toc31109"/>
      <w:bookmarkStart w:id="2" w:name="_Toc1944"/>
      <w:bookmarkStart w:id="3" w:name="_Toc82006134"/>
      <w:bookmarkStart w:id="4" w:name="_Toc82724054"/>
      <w:bookmarkStart w:id="5" w:name="_Toc3557"/>
      <w:bookmarkStart w:id="6" w:name="_Toc32179"/>
      <w:r>
        <w:rPr>
          <w:rFonts w:hint="eastAsia" w:ascii="宋体" w:hAnsi="宋体" w:cs="宋体"/>
          <w:b/>
          <w:sz w:val="32"/>
          <w:szCs w:val="44"/>
          <w:u w:val="single"/>
        </w:rPr>
        <w:t>（项目名称）</w:t>
      </w:r>
      <w:bookmarkEnd w:id="0"/>
      <w:bookmarkEnd w:id="1"/>
      <w:bookmarkEnd w:id="2"/>
      <w:bookmarkEnd w:id="3"/>
      <w:bookmarkEnd w:id="4"/>
      <w:bookmarkEnd w:id="5"/>
      <w:bookmarkEnd w:id="6"/>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1928" w:firstLineChars="200"/>
        <w:jc w:val="both"/>
        <w:outlineLvl w:val="0"/>
        <w:rPr>
          <w:rFonts w:hint="eastAsia" w:ascii="宋体" w:hAnsi="宋体" w:cs="宋体"/>
          <w:b/>
          <w:bCs/>
          <w:sz w:val="96"/>
          <w:szCs w:val="96"/>
        </w:rPr>
      </w:pPr>
      <w:bookmarkStart w:id="7" w:name="_Toc21205"/>
      <w:bookmarkStart w:id="8" w:name="_Toc25094"/>
      <w:bookmarkStart w:id="9" w:name="_Toc10870"/>
      <w:bookmarkStart w:id="10" w:name="_Toc87805310"/>
      <w:bookmarkStart w:id="11" w:name="_Toc82006135"/>
      <w:bookmarkStart w:id="12" w:name="_Toc82724055"/>
      <w:bookmarkStart w:id="13" w:name="_Toc19644"/>
      <w:r>
        <w:rPr>
          <w:rFonts w:hint="eastAsia" w:ascii="宋体" w:hAnsi="宋体" w:cs="宋体"/>
          <w:b/>
          <w:bCs/>
          <w:sz w:val="96"/>
          <w:szCs w:val="96"/>
          <w:lang w:val="en-US" w:eastAsia="zh-CN"/>
        </w:rPr>
        <w:t>比选</w:t>
      </w:r>
      <w:r>
        <w:rPr>
          <w:rFonts w:hint="eastAsia" w:ascii="宋体" w:hAnsi="宋体" w:cs="宋体"/>
          <w:b/>
          <w:bCs/>
          <w:sz w:val="96"/>
          <w:szCs w:val="96"/>
        </w:rPr>
        <w:t>响应文件</w:t>
      </w:r>
      <w:bookmarkEnd w:id="7"/>
      <w:bookmarkEnd w:id="8"/>
      <w:bookmarkEnd w:id="9"/>
      <w:bookmarkEnd w:id="10"/>
      <w:bookmarkEnd w:id="11"/>
      <w:bookmarkEnd w:id="12"/>
      <w:bookmarkEnd w:id="13"/>
      <w:bookmarkStart w:id="14" w:name="_Toc21525"/>
      <w:bookmarkStart w:id="15" w:name="_Toc82006136"/>
      <w:bookmarkStart w:id="16" w:name="_Toc6671"/>
    </w:p>
    <w:bookmarkEnd w:id="14"/>
    <w:bookmarkEnd w:id="15"/>
    <w:bookmarkEnd w:id="16"/>
    <w:p w14:paraId="1287177E">
      <w:pPr>
        <w:tabs>
          <w:tab w:val="left" w:pos="2280"/>
        </w:tabs>
        <w:spacing w:line="600" w:lineRule="exact"/>
        <w:rPr>
          <w:rFonts w:hint="eastAsia" w:ascii="宋体" w:hAnsi="宋体" w:cs="宋体"/>
          <w:b/>
          <w:bCs/>
          <w:sz w:val="24"/>
          <w:u w:val="single"/>
        </w:rPr>
      </w:pPr>
    </w:p>
    <w:p w14:paraId="04868EBB">
      <w:pPr>
        <w:tabs>
          <w:tab w:val="left" w:pos="2280"/>
        </w:tabs>
        <w:spacing w:line="600" w:lineRule="exact"/>
        <w:rPr>
          <w:rFonts w:hint="eastAsia" w:ascii="宋体" w:hAnsi="宋体" w:cs="宋体"/>
          <w:b/>
          <w:bCs/>
          <w:sz w:val="24"/>
          <w:u w:val="single"/>
        </w:rPr>
      </w:pPr>
    </w:p>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ind w:firstLine="551" w:firstLineChars="196"/>
        <w:outlineLvl w:val="1"/>
        <w:rPr>
          <w:rFonts w:hint="eastAsia" w:ascii="宋体" w:hAnsi="宋体" w:cs="宋体"/>
          <w:b/>
          <w:bCs/>
          <w:sz w:val="28"/>
          <w:szCs w:val="32"/>
          <w:u w:val="single"/>
        </w:rPr>
      </w:pPr>
      <w:bookmarkStart w:id="17" w:name="_Toc87805312"/>
      <w:bookmarkStart w:id="18" w:name="_Toc82724057"/>
      <w:bookmarkStart w:id="19" w:name="_Toc3137"/>
      <w:bookmarkStart w:id="20" w:name="_Toc9421"/>
      <w:bookmarkStart w:id="21" w:name="_Toc26653"/>
      <w:bookmarkStart w:id="22" w:name="_Toc27838"/>
      <w:bookmarkStart w:id="23" w:name="_Toc82006137"/>
      <w:r>
        <w:rPr>
          <w:rFonts w:hint="eastAsia" w:ascii="宋体" w:hAnsi="宋体" w:cs="宋体"/>
          <w:b/>
          <w:bCs/>
          <w:sz w:val="28"/>
          <w:szCs w:val="32"/>
          <w:lang w:eastAsia="zh-CN"/>
        </w:rPr>
        <w:t>供应商</w:t>
      </w:r>
      <w:r>
        <w:rPr>
          <w:rFonts w:hint="eastAsia" w:ascii="宋体" w:hAnsi="宋体" w:cs="宋体"/>
          <w:b/>
          <w:bCs/>
          <w:sz w:val="28"/>
          <w:szCs w:val="32"/>
        </w:rPr>
        <w:t>：</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17"/>
      <w:bookmarkEnd w:id="18"/>
      <w:bookmarkEnd w:id="19"/>
      <w:bookmarkEnd w:id="20"/>
      <w:bookmarkEnd w:id="21"/>
      <w:bookmarkEnd w:id="22"/>
      <w:bookmarkEnd w:id="23"/>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ind w:firstLine="551" w:firstLineChars="196"/>
        <w:outlineLvl w:val="1"/>
        <w:rPr>
          <w:rFonts w:hint="eastAsia" w:ascii="宋体" w:hAnsi="宋体" w:cs="宋体"/>
          <w:b/>
          <w:bCs/>
          <w:sz w:val="28"/>
          <w:szCs w:val="32"/>
          <w:u w:val="single"/>
        </w:rPr>
      </w:pPr>
      <w:bookmarkStart w:id="24" w:name="_Toc14047"/>
      <w:bookmarkStart w:id="25" w:name="_Toc31789"/>
      <w:bookmarkStart w:id="26" w:name="_Toc87805313"/>
      <w:bookmarkStart w:id="27" w:name="_Toc82006138"/>
      <w:bookmarkStart w:id="28" w:name="_Toc25712"/>
      <w:bookmarkStart w:id="29" w:name="_Toc25247"/>
      <w:bookmarkStart w:id="30" w:name="_Toc82724058"/>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4"/>
      <w:bookmarkEnd w:id="25"/>
      <w:bookmarkEnd w:id="26"/>
      <w:bookmarkEnd w:id="27"/>
      <w:bookmarkEnd w:id="28"/>
      <w:bookmarkEnd w:id="29"/>
      <w:bookmarkEnd w:id="30"/>
    </w:p>
    <w:p w14:paraId="750A27C7">
      <w:pPr>
        <w:tabs>
          <w:tab w:val="left" w:pos="1365"/>
        </w:tabs>
        <w:spacing w:line="600" w:lineRule="exact"/>
        <w:rPr>
          <w:rFonts w:hint="eastAsia" w:ascii="宋体" w:hAnsi="宋体" w:cs="宋体"/>
          <w:b/>
          <w:bCs/>
          <w:sz w:val="28"/>
          <w:szCs w:val="32"/>
        </w:rPr>
      </w:pPr>
    </w:p>
    <w:p w14:paraId="0A595931">
      <w:pPr>
        <w:tabs>
          <w:tab w:val="left" w:pos="2280"/>
        </w:tabs>
        <w:spacing w:line="600" w:lineRule="exact"/>
        <w:ind w:firstLine="551" w:firstLineChars="196"/>
        <w:outlineLvl w:val="1"/>
        <w:rPr>
          <w:rFonts w:hint="eastAsia" w:ascii="宋体" w:hAnsi="宋体" w:cs="宋体"/>
          <w:b/>
          <w:bCs/>
          <w:sz w:val="28"/>
          <w:szCs w:val="32"/>
        </w:rPr>
      </w:pPr>
      <w:bookmarkStart w:id="31" w:name="_Toc20767"/>
      <w:bookmarkStart w:id="32" w:name="_Toc14964"/>
      <w:bookmarkStart w:id="33" w:name="_Toc82724059"/>
      <w:bookmarkStart w:id="34" w:name="_Toc82006139"/>
      <w:bookmarkStart w:id="35" w:name="_Toc18765"/>
      <w:bookmarkStart w:id="36" w:name="_Toc87805314"/>
      <w:bookmarkStart w:id="37" w:name="_Toc5493"/>
      <w:r>
        <w:rPr>
          <w:rFonts w:hint="eastAsia" w:ascii="宋体" w:hAnsi="宋体" w:cs="宋体"/>
          <w:b/>
          <w:bCs/>
          <w:sz w:val="28"/>
          <w:szCs w:val="32"/>
        </w:rPr>
        <w:t>日       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1"/>
      <w:bookmarkEnd w:id="32"/>
      <w:bookmarkEnd w:id="33"/>
      <w:bookmarkEnd w:id="34"/>
      <w:bookmarkEnd w:id="35"/>
      <w:bookmarkEnd w:id="36"/>
      <w:bookmarkEnd w:id="37"/>
    </w:p>
    <w:p w14:paraId="2E312C33">
      <w:pPr>
        <w:spacing w:line="500" w:lineRule="exact"/>
        <w:jc w:val="center"/>
        <w:outlineLvl w:val="0"/>
        <w:rPr>
          <w:rFonts w:hint="eastAsia" w:ascii="宋体" w:hAnsi="宋体" w:cs="宋体"/>
          <w:b/>
          <w:bCs/>
          <w:sz w:val="24"/>
        </w:rPr>
      </w:pPr>
      <w:bookmarkStart w:id="38" w:name="_Toc13731"/>
      <w:bookmarkStart w:id="39" w:name="_Toc846"/>
    </w:p>
    <w:bookmarkEnd w:id="38"/>
    <w:bookmarkEnd w:id="39"/>
    <w:p w14:paraId="2FA94CF1">
      <w:pPr>
        <w:spacing w:line="400" w:lineRule="exact"/>
        <w:jc w:val="both"/>
        <w:rPr>
          <w:rFonts w:hint="eastAsia" w:ascii="宋体" w:hAnsi="宋体" w:cs="宋体"/>
          <w:b/>
          <w:bCs/>
          <w:sz w:val="24"/>
        </w:rPr>
      </w:pPr>
    </w:p>
    <w:p w14:paraId="6AE4F7C0">
      <w:pPr>
        <w:spacing w:line="400" w:lineRule="exact"/>
        <w:rPr>
          <w:rFonts w:hint="eastAsia" w:ascii="宋体" w:hAnsi="宋体" w:cs="宋体"/>
          <w:b/>
          <w:bCs/>
          <w:sz w:val="24"/>
        </w:rPr>
      </w:pPr>
    </w:p>
    <w:p w14:paraId="2EFCDF5D">
      <w:pPr>
        <w:spacing w:line="360" w:lineRule="exact"/>
        <w:jc w:val="center"/>
        <w:outlineLvl w:val="0"/>
        <w:rPr>
          <w:rFonts w:hint="eastAsia" w:ascii="宋体" w:hAnsi="宋体" w:cs="宋体"/>
          <w:b/>
          <w:bCs/>
          <w:sz w:val="24"/>
        </w:rPr>
      </w:pPr>
      <w:bookmarkStart w:id="40" w:name="_Toc7780"/>
      <w:r>
        <w:rPr>
          <w:rFonts w:hint="eastAsia" w:ascii="宋体" w:hAnsi="宋体" w:cs="宋体"/>
          <w:b/>
          <w:bCs/>
          <w:sz w:val="24"/>
        </w:rPr>
        <w:br w:type="page"/>
      </w:r>
      <w:bookmarkEnd w:id="40"/>
      <w:bookmarkStart w:id="41" w:name="_Toc16787"/>
      <w:bookmarkStart w:id="42" w:name="_Toc12066"/>
    </w:p>
    <w:p w14:paraId="64EECF2D">
      <w:pPr>
        <w:spacing w:line="360" w:lineRule="exact"/>
        <w:jc w:val="center"/>
        <w:outlineLvl w:val="0"/>
        <w:rPr>
          <w:rFonts w:hint="eastAsia" w:ascii="宋体" w:hAnsi="宋体" w:cs="宋体" w:eastAsiaTheme="minorEastAsia"/>
          <w:b/>
          <w:bCs/>
          <w:sz w:val="24"/>
          <w:lang w:eastAsia="zh-CN"/>
        </w:rPr>
      </w:pPr>
      <w:r>
        <w:rPr>
          <w:rFonts w:hint="eastAsia" w:ascii="宋体" w:hAnsi="宋体" w:cs="宋体"/>
          <w:b/>
          <w:bCs/>
          <w:sz w:val="24"/>
          <w:lang w:eastAsia="zh-CN"/>
        </w:rPr>
        <w:t>目录（自拟）</w:t>
      </w:r>
    </w:p>
    <w:p w14:paraId="6C64A6A0">
      <w:pPr>
        <w:spacing w:line="360" w:lineRule="exact"/>
        <w:jc w:val="center"/>
        <w:outlineLvl w:val="0"/>
        <w:rPr>
          <w:rFonts w:hint="eastAsia" w:ascii="宋体" w:hAnsi="宋体" w:cs="宋体"/>
          <w:b/>
          <w:bCs/>
          <w:sz w:val="24"/>
        </w:rPr>
      </w:pPr>
    </w:p>
    <w:p w14:paraId="779F7E93">
      <w:pPr>
        <w:spacing w:line="360" w:lineRule="exact"/>
        <w:jc w:val="center"/>
        <w:outlineLvl w:val="0"/>
        <w:rPr>
          <w:rFonts w:hint="eastAsia" w:ascii="宋体" w:hAnsi="宋体" w:cs="宋体"/>
          <w:b/>
          <w:bCs/>
          <w:sz w:val="24"/>
        </w:rPr>
      </w:pPr>
    </w:p>
    <w:p w14:paraId="19E568CB">
      <w:pPr>
        <w:spacing w:line="360" w:lineRule="exact"/>
        <w:jc w:val="center"/>
        <w:outlineLvl w:val="0"/>
        <w:rPr>
          <w:rFonts w:hint="eastAsia" w:ascii="宋体" w:hAnsi="宋体" w:cs="宋体"/>
          <w:b/>
          <w:bCs/>
          <w:sz w:val="24"/>
        </w:rPr>
      </w:pPr>
    </w:p>
    <w:p w14:paraId="5B94E6BB">
      <w:pPr>
        <w:spacing w:line="360" w:lineRule="exact"/>
        <w:jc w:val="center"/>
        <w:outlineLvl w:val="0"/>
        <w:rPr>
          <w:rFonts w:hint="eastAsia" w:ascii="宋体" w:hAnsi="宋体" w:cs="宋体"/>
          <w:b/>
          <w:bCs/>
          <w:sz w:val="24"/>
        </w:rPr>
      </w:pPr>
    </w:p>
    <w:p w14:paraId="57F85660">
      <w:pPr>
        <w:spacing w:line="360" w:lineRule="exact"/>
        <w:jc w:val="center"/>
        <w:outlineLvl w:val="0"/>
        <w:rPr>
          <w:rFonts w:hint="eastAsia" w:ascii="宋体" w:hAnsi="宋体" w:cs="宋体"/>
          <w:b/>
          <w:bCs/>
          <w:sz w:val="24"/>
        </w:rPr>
      </w:pPr>
    </w:p>
    <w:p w14:paraId="3227587C">
      <w:pPr>
        <w:spacing w:line="360" w:lineRule="exact"/>
        <w:jc w:val="center"/>
        <w:outlineLvl w:val="0"/>
        <w:rPr>
          <w:rFonts w:hint="eastAsia" w:ascii="宋体" w:hAnsi="宋体" w:cs="宋体"/>
          <w:b/>
          <w:bCs/>
          <w:sz w:val="24"/>
        </w:rPr>
      </w:pPr>
    </w:p>
    <w:p w14:paraId="38FE130B">
      <w:pPr>
        <w:spacing w:line="360" w:lineRule="exact"/>
        <w:jc w:val="center"/>
        <w:outlineLvl w:val="0"/>
        <w:rPr>
          <w:rFonts w:hint="eastAsia" w:ascii="宋体" w:hAnsi="宋体" w:cs="宋体"/>
          <w:b/>
          <w:bCs/>
          <w:sz w:val="24"/>
        </w:rPr>
      </w:pPr>
    </w:p>
    <w:p w14:paraId="71F47C00">
      <w:pPr>
        <w:spacing w:line="360" w:lineRule="exact"/>
        <w:jc w:val="center"/>
        <w:outlineLvl w:val="0"/>
        <w:rPr>
          <w:rFonts w:hint="eastAsia" w:ascii="宋体" w:hAnsi="宋体" w:cs="宋体"/>
          <w:b/>
          <w:bCs/>
          <w:sz w:val="24"/>
        </w:rPr>
      </w:pPr>
    </w:p>
    <w:p w14:paraId="1362CC3E">
      <w:pPr>
        <w:spacing w:line="360" w:lineRule="exact"/>
        <w:jc w:val="center"/>
        <w:outlineLvl w:val="0"/>
        <w:rPr>
          <w:rFonts w:hint="eastAsia" w:ascii="宋体" w:hAnsi="宋体" w:cs="宋体"/>
          <w:b/>
          <w:bCs/>
          <w:sz w:val="24"/>
        </w:rPr>
      </w:pPr>
    </w:p>
    <w:p w14:paraId="4A322226">
      <w:pPr>
        <w:spacing w:line="360" w:lineRule="exact"/>
        <w:jc w:val="center"/>
        <w:outlineLvl w:val="0"/>
        <w:rPr>
          <w:rFonts w:hint="eastAsia" w:ascii="宋体" w:hAnsi="宋体" w:cs="宋体"/>
          <w:b/>
          <w:bCs/>
          <w:sz w:val="24"/>
        </w:rPr>
      </w:pPr>
    </w:p>
    <w:p w14:paraId="6164A9DA">
      <w:pPr>
        <w:spacing w:line="360" w:lineRule="exact"/>
        <w:jc w:val="center"/>
        <w:outlineLvl w:val="0"/>
        <w:rPr>
          <w:rFonts w:hint="eastAsia" w:ascii="宋体" w:hAnsi="宋体" w:cs="宋体"/>
          <w:b/>
          <w:bCs/>
          <w:sz w:val="24"/>
        </w:rPr>
      </w:pPr>
    </w:p>
    <w:p w14:paraId="5EFF9A81">
      <w:pPr>
        <w:spacing w:line="360" w:lineRule="exact"/>
        <w:jc w:val="center"/>
        <w:outlineLvl w:val="0"/>
        <w:rPr>
          <w:rFonts w:hint="eastAsia" w:ascii="宋体" w:hAnsi="宋体" w:cs="宋体"/>
          <w:b/>
          <w:bCs/>
          <w:sz w:val="24"/>
        </w:rPr>
      </w:pPr>
    </w:p>
    <w:p w14:paraId="62CAADA7">
      <w:pPr>
        <w:spacing w:line="360" w:lineRule="exact"/>
        <w:jc w:val="center"/>
        <w:outlineLvl w:val="0"/>
        <w:rPr>
          <w:rFonts w:hint="eastAsia" w:ascii="宋体" w:hAnsi="宋体" w:cs="宋体"/>
          <w:b/>
          <w:bCs/>
          <w:sz w:val="24"/>
        </w:rPr>
      </w:pPr>
    </w:p>
    <w:p w14:paraId="08445EE6">
      <w:pPr>
        <w:spacing w:line="360" w:lineRule="exact"/>
        <w:jc w:val="center"/>
        <w:outlineLvl w:val="0"/>
        <w:rPr>
          <w:rFonts w:hint="eastAsia" w:ascii="宋体" w:hAnsi="宋体" w:cs="宋体"/>
          <w:b/>
          <w:bCs/>
          <w:sz w:val="24"/>
        </w:rPr>
      </w:pPr>
    </w:p>
    <w:p w14:paraId="712849AC">
      <w:pPr>
        <w:spacing w:line="360" w:lineRule="exact"/>
        <w:jc w:val="center"/>
        <w:outlineLvl w:val="0"/>
        <w:rPr>
          <w:rFonts w:hint="eastAsia" w:ascii="宋体" w:hAnsi="宋体" w:cs="宋体"/>
          <w:b/>
          <w:bCs/>
          <w:sz w:val="24"/>
        </w:rPr>
      </w:pPr>
    </w:p>
    <w:p w14:paraId="0CD70A75">
      <w:pPr>
        <w:spacing w:line="360" w:lineRule="exact"/>
        <w:jc w:val="center"/>
        <w:outlineLvl w:val="0"/>
        <w:rPr>
          <w:rFonts w:hint="eastAsia" w:ascii="宋体" w:hAnsi="宋体" w:cs="宋体"/>
          <w:b/>
          <w:bCs/>
          <w:sz w:val="24"/>
        </w:rPr>
      </w:pPr>
    </w:p>
    <w:p w14:paraId="6DE427B8">
      <w:pPr>
        <w:spacing w:line="360" w:lineRule="exact"/>
        <w:jc w:val="center"/>
        <w:outlineLvl w:val="0"/>
        <w:rPr>
          <w:rFonts w:hint="eastAsia" w:ascii="宋体" w:hAnsi="宋体" w:cs="宋体"/>
          <w:b/>
          <w:bCs/>
          <w:sz w:val="24"/>
        </w:rPr>
      </w:pPr>
    </w:p>
    <w:p w14:paraId="4AC2ECF1">
      <w:pPr>
        <w:spacing w:line="360" w:lineRule="exact"/>
        <w:jc w:val="center"/>
        <w:outlineLvl w:val="0"/>
        <w:rPr>
          <w:rFonts w:hint="eastAsia" w:ascii="宋体" w:hAnsi="宋体" w:cs="宋体"/>
          <w:b/>
          <w:bCs/>
          <w:sz w:val="24"/>
        </w:rPr>
      </w:pPr>
    </w:p>
    <w:p w14:paraId="14DFA767">
      <w:pPr>
        <w:spacing w:line="360" w:lineRule="exact"/>
        <w:jc w:val="center"/>
        <w:outlineLvl w:val="0"/>
        <w:rPr>
          <w:rFonts w:hint="eastAsia" w:ascii="宋体" w:hAnsi="宋体" w:cs="宋体"/>
          <w:b/>
          <w:bCs/>
          <w:sz w:val="24"/>
        </w:rPr>
      </w:pPr>
    </w:p>
    <w:p w14:paraId="610FCB8F">
      <w:pPr>
        <w:spacing w:line="360" w:lineRule="exact"/>
        <w:jc w:val="center"/>
        <w:outlineLvl w:val="0"/>
        <w:rPr>
          <w:rFonts w:hint="eastAsia" w:ascii="宋体" w:hAnsi="宋体" w:cs="宋体"/>
          <w:b/>
          <w:bCs/>
          <w:sz w:val="24"/>
        </w:rPr>
      </w:pPr>
    </w:p>
    <w:p w14:paraId="6CF7947E">
      <w:pPr>
        <w:spacing w:line="360" w:lineRule="exact"/>
        <w:jc w:val="center"/>
        <w:outlineLvl w:val="0"/>
        <w:rPr>
          <w:rFonts w:hint="eastAsia" w:ascii="宋体" w:hAnsi="宋体" w:cs="宋体"/>
          <w:b/>
          <w:bCs/>
          <w:sz w:val="24"/>
        </w:rPr>
      </w:pPr>
    </w:p>
    <w:p w14:paraId="5EB73A4C">
      <w:pPr>
        <w:spacing w:line="360" w:lineRule="exact"/>
        <w:jc w:val="center"/>
        <w:outlineLvl w:val="0"/>
        <w:rPr>
          <w:rFonts w:hint="eastAsia" w:ascii="宋体" w:hAnsi="宋体" w:cs="宋体"/>
          <w:b/>
          <w:bCs/>
          <w:sz w:val="24"/>
        </w:rPr>
      </w:pPr>
    </w:p>
    <w:p w14:paraId="35CC7465">
      <w:pPr>
        <w:spacing w:line="360" w:lineRule="exact"/>
        <w:jc w:val="center"/>
        <w:outlineLvl w:val="0"/>
        <w:rPr>
          <w:rFonts w:hint="eastAsia" w:ascii="宋体" w:hAnsi="宋体" w:cs="宋体"/>
          <w:b/>
          <w:bCs/>
          <w:sz w:val="24"/>
        </w:rPr>
      </w:pPr>
    </w:p>
    <w:p w14:paraId="66E7D74E">
      <w:pPr>
        <w:spacing w:line="360" w:lineRule="exact"/>
        <w:jc w:val="center"/>
        <w:outlineLvl w:val="0"/>
        <w:rPr>
          <w:rFonts w:hint="eastAsia" w:ascii="宋体" w:hAnsi="宋体" w:cs="宋体"/>
          <w:b/>
          <w:bCs/>
          <w:sz w:val="24"/>
        </w:rPr>
      </w:pPr>
    </w:p>
    <w:p w14:paraId="53C19266">
      <w:pPr>
        <w:spacing w:line="360" w:lineRule="exact"/>
        <w:jc w:val="center"/>
        <w:outlineLvl w:val="0"/>
        <w:rPr>
          <w:rFonts w:hint="eastAsia" w:ascii="宋体" w:hAnsi="宋体" w:cs="宋体"/>
          <w:b/>
          <w:bCs/>
          <w:sz w:val="24"/>
        </w:rPr>
      </w:pPr>
    </w:p>
    <w:p w14:paraId="50BFC434">
      <w:pPr>
        <w:spacing w:line="360" w:lineRule="exact"/>
        <w:jc w:val="center"/>
        <w:outlineLvl w:val="0"/>
        <w:rPr>
          <w:rFonts w:hint="eastAsia" w:ascii="宋体" w:hAnsi="宋体" w:cs="宋体"/>
          <w:b/>
          <w:bCs/>
          <w:sz w:val="24"/>
        </w:rPr>
      </w:pPr>
    </w:p>
    <w:p w14:paraId="296B2370">
      <w:pPr>
        <w:spacing w:line="360" w:lineRule="exact"/>
        <w:jc w:val="center"/>
        <w:outlineLvl w:val="0"/>
        <w:rPr>
          <w:rFonts w:hint="eastAsia" w:ascii="宋体" w:hAnsi="宋体" w:cs="宋体"/>
          <w:b/>
          <w:bCs/>
          <w:sz w:val="24"/>
        </w:rPr>
      </w:pPr>
    </w:p>
    <w:p w14:paraId="1D6E7A35">
      <w:pPr>
        <w:spacing w:line="360" w:lineRule="exact"/>
        <w:jc w:val="center"/>
        <w:outlineLvl w:val="0"/>
        <w:rPr>
          <w:rFonts w:hint="eastAsia" w:ascii="宋体" w:hAnsi="宋体" w:cs="宋体"/>
          <w:b/>
          <w:bCs/>
          <w:sz w:val="24"/>
        </w:rPr>
      </w:pPr>
    </w:p>
    <w:p w14:paraId="24647547">
      <w:pPr>
        <w:spacing w:line="360" w:lineRule="exact"/>
        <w:jc w:val="center"/>
        <w:outlineLvl w:val="0"/>
        <w:rPr>
          <w:rFonts w:hint="eastAsia" w:ascii="宋体" w:hAnsi="宋体" w:cs="宋体"/>
          <w:b/>
          <w:bCs/>
          <w:sz w:val="24"/>
        </w:rPr>
      </w:pPr>
    </w:p>
    <w:p w14:paraId="4B6E8551">
      <w:pPr>
        <w:spacing w:line="360" w:lineRule="exact"/>
        <w:jc w:val="center"/>
        <w:outlineLvl w:val="0"/>
        <w:rPr>
          <w:rFonts w:hint="eastAsia" w:ascii="宋体" w:hAnsi="宋体" w:cs="宋体"/>
          <w:b/>
          <w:bCs/>
          <w:sz w:val="24"/>
        </w:rPr>
      </w:pPr>
    </w:p>
    <w:p w14:paraId="435B11E9">
      <w:pPr>
        <w:spacing w:line="360" w:lineRule="exact"/>
        <w:jc w:val="center"/>
        <w:outlineLvl w:val="0"/>
        <w:rPr>
          <w:rFonts w:hint="eastAsia" w:ascii="宋体" w:hAnsi="宋体" w:cs="宋体"/>
          <w:b/>
          <w:bCs/>
          <w:sz w:val="24"/>
        </w:rPr>
      </w:pPr>
    </w:p>
    <w:p w14:paraId="3D91A74F">
      <w:pPr>
        <w:spacing w:line="360" w:lineRule="exact"/>
        <w:jc w:val="center"/>
        <w:outlineLvl w:val="0"/>
        <w:rPr>
          <w:rFonts w:hint="eastAsia" w:ascii="宋体" w:hAnsi="宋体" w:cs="宋体"/>
          <w:b/>
          <w:bCs/>
          <w:sz w:val="24"/>
        </w:rPr>
      </w:pPr>
    </w:p>
    <w:p w14:paraId="00FA810E">
      <w:pPr>
        <w:spacing w:line="360" w:lineRule="exact"/>
        <w:jc w:val="center"/>
        <w:outlineLvl w:val="0"/>
        <w:rPr>
          <w:rFonts w:hint="eastAsia" w:ascii="宋体" w:hAnsi="宋体" w:cs="宋体"/>
          <w:b/>
          <w:bCs/>
          <w:sz w:val="24"/>
        </w:rPr>
      </w:pPr>
    </w:p>
    <w:p w14:paraId="69A57A89">
      <w:pPr>
        <w:spacing w:line="360" w:lineRule="exact"/>
        <w:jc w:val="center"/>
        <w:outlineLvl w:val="0"/>
        <w:rPr>
          <w:rFonts w:hint="eastAsia" w:ascii="宋体" w:hAnsi="宋体" w:cs="宋体"/>
          <w:b/>
          <w:bCs/>
          <w:sz w:val="24"/>
        </w:rPr>
      </w:pPr>
    </w:p>
    <w:p w14:paraId="14694807">
      <w:pPr>
        <w:spacing w:line="360" w:lineRule="exact"/>
        <w:jc w:val="center"/>
        <w:outlineLvl w:val="0"/>
        <w:rPr>
          <w:rFonts w:hint="eastAsia" w:ascii="宋体" w:hAnsi="宋体" w:cs="宋体"/>
          <w:b/>
          <w:bCs/>
          <w:sz w:val="24"/>
        </w:rPr>
      </w:pPr>
    </w:p>
    <w:p w14:paraId="1F73F0D4">
      <w:pPr>
        <w:spacing w:line="360" w:lineRule="exact"/>
        <w:jc w:val="center"/>
        <w:outlineLvl w:val="0"/>
        <w:rPr>
          <w:rFonts w:hint="eastAsia" w:ascii="宋体" w:hAnsi="宋体" w:cs="宋体"/>
          <w:b/>
          <w:bCs/>
          <w:sz w:val="24"/>
        </w:rPr>
      </w:pPr>
    </w:p>
    <w:p w14:paraId="7561985F">
      <w:pPr>
        <w:spacing w:line="360" w:lineRule="exact"/>
        <w:jc w:val="center"/>
        <w:outlineLvl w:val="0"/>
        <w:rPr>
          <w:rFonts w:hint="eastAsia" w:ascii="宋体" w:hAnsi="宋体" w:cs="宋体"/>
          <w:b/>
          <w:bCs/>
          <w:sz w:val="24"/>
        </w:rPr>
      </w:pPr>
    </w:p>
    <w:p w14:paraId="093589FC">
      <w:pPr>
        <w:spacing w:line="360" w:lineRule="exact"/>
        <w:jc w:val="center"/>
        <w:outlineLvl w:val="0"/>
        <w:rPr>
          <w:rFonts w:hint="eastAsia" w:ascii="宋体" w:hAnsi="宋体" w:cs="宋体"/>
          <w:b/>
          <w:bCs/>
          <w:sz w:val="24"/>
        </w:rPr>
      </w:pPr>
    </w:p>
    <w:p w14:paraId="4624FC64">
      <w:pPr>
        <w:spacing w:line="360" w:lineRule="exact"/>
        <w:jc w:val="center"/>
        <w:outlineLvl w:val="0"/>
        <w:rPr>
          <w:rFonts w:hint="eastAsia" w:ascii="宋体" w:hAnsi="宋体" w:cs="宋体"/>
          <w:b/>
          <w:bCs/>
          <w:sz w:val="24"/>
        </w:rPr>
      </w:pPr>
    </w:p>
    <w:bookmarkEnd w:id="41"/>
    <w:p w14:paraId="10A23998">
      <w:pPr>
        <w:spacing w:line="360" w:lineRule="exact"/>
        <w:jc w:val="center"/>
        <w:outlineLvl w:val="0"/>
        <w:rPr>
          <w:rFonts w:hint="eastAsia" w:ascii="宋体" w:hAnsi="宋体" w:cs="宋体"/>
          <w:b/>
          <w:bCs/>
          <w:sz w:val="24"/>
        </w:rPr>
      </w:pPr>
      <w:bookmarkStart w:id="43" w:name="_Toc179"/>
      <w:r>
        <w:rPr>
          <w:rFonts w:hint="eastAsia" w:ascii="宋体" w:hAnsi="宋体" w:cs="宋体"/>
          <w:b/>
          <w:bCs/>
          <w:sz w:val="24"/>
          <w:lang w:val="en-US" w:eastAsia="zh-CN"/>
        </w:rPr>
        <w:t>一</w:t>
      </w:r>
      <w:r>
        <w:rPr>
          <w:rFonts w:hint="eastAsia" w:ascii="宋体" w:hAnsi="宋体" w:cs="宋体"/>
          <w:b/>
          <w:bCs/>
          <w:sz w:val="24"/>
        </w:rPr>
        <w:t>、</w:t>
      </w:r>
      <w:bookmarkStart w:id="44" w:name="_Toc82006142"/>
      <w:bookmarkStart w:id="45" w:name="_Toc1467"/>
      <w:bookmarkStart w:id="46" w:name="_Toc20946"/>
      <w:bookmarkStart w:id="47" w:name="_Toc30767"/>
      <w:bookmarkStart w:id="48" w:name="_Toc27118"/>
      <w:bookmarkStart w:id="49" w:name="_Toc82724062"/>
      <w:r>
        <w:rPr>
          <w:rFonts w:hint="eastAsia" w:ascii="宋体" w:hAnsi="宋体" w:cs="宋体"/>
          <w:b/>
          <w:bCs/>
          <w:sz w:val="24"/>
          <w:lang w:eastAsia="zh-CN"/>
        </w:rPr>
        <w:t>（</w:t>
      </w:r>
      <w:r>
        <w:rPr>
          <w:rFonts w:hint="eastAsia" w:ascii="宋体" w:hAnsi="宋体" w:cs="宋体"/>
          <w:b/>
          <w:bCs/>
          <w:sz w:val="24"/>
          <w:lang w:val="en-US" w:eastAsia="zh-CN"/>
        </w:rPr>
        <w:t>1</w:t>
      </w:r>
      <w:r>
        <w:rPr>
          <w:rFonts w:hint="eastAsia" w:ascii="宋体" w:hAnsi="宋体" w:cs="宋体"/>
          <w:b/>
          <w:bCs/>
          <w:sz w:val="24"/>
          <w:lang w:eastAsia="zh-CN"/>
        </w:rPr>
        <w:t>）</w:t>
      </w:r>
      <w:r>
        <w:rPr>
          <w:rFonts w:hint="eastAsia" w:ascii="宋体" w:hAnsi="宋体" w:cs="宋体"/>
          <w:b/>
          <w:bCs/>
          <w:sz w:val="24"/>
          <w:lang w:val="en-US" w:eastAsia="zh-CN"/>
        </w:rPr>
        <w:t>首次报价</w:t>
      </w:r>
      <w:r>
        <w:rPr>
          <w:rFonts w:hint="eastAsia" w:ascii="宋体" w:hAnsi="宋体" w:cs="宋体"/>
          <w:b/>
          <w:bCs/>
          <w:sz w:val="24"/>
        </w:rPr>
        <w:t>一览表</w:t>
      </w:r>
      <w:bookmarkEnd w:id="44"/>
      <w:bookmarkEnd w:id="45"/>
      <w:bookmarkEnd w:id="46"/>
      <w:bookmarkEnd w:id="47"/>
      <w:bookmarkEnd w:id="48"/>
      <w:bookmarkEnd w:id="49"/>
    </w:p>
    <w:p w14:paraId="58FEC00E">
      <w:pPr>
        <w:spacing w:line="360" w:lineRule="exact"/>
        <w:jc w:val="center"/>
        <w:outlineLvl w:val="0"/>
        <w:rPr>
          <w:rFonts w:hint="eastAsia" w:ascii="宋体" w:hAnsi="宋体" w:cs="宋体"/>
          <w:b/>
          <w:bCs/>
          <w:sz w:val="24"/>
        </w:rPr>
      </w:pPr>
    </w:p>
    <w:p w14:paraId="33C4106F">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181410DE">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0AAC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763A1C47">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1FD53331">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51D5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6" w:hRule="atLeast"/>
          <w:jc w:val="center"/>
        </w:trPr>
        <w:tc>
          <w:tcPr>
            <w:tcW w:w="813" w:type="dxa"/>
            <w:noWrap w:val="0"/>
            <w:vAlign w:val="center"/>
          </w:tcPr>
          <w:p w14:paraId="27E6B22C">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48F823C1">
            <w:pPr>
              <w:spacing w:line="300" w:lineRule="exact"/>
              <w:jc w:val="center"/>
              <w:rPr>
                <w:rFonts w:hint="eastAsia" w:ascii="宋体" w:hAnsi="宋体" w:cs="宋体"/>
                <w:sz w:val="24"/>
              </w:rPr>
            </w:pPr>
            <w:r>
              <w:rPr>
                <w:rFonts w:hint="eastAsia" w:ascii="宋体" w:hAnsi="宋体" w:cs="宋体"/>
                <w:sz w:val="24"/>
              </w:rPr>
              <w:t>报价</w:t>
            </w:r>
          </w:p>
        </w:tc>
        <w:tc>
          <w:tcPr>
            <w:tcW w:w="6316" w:type="dxa"/>
            <w:noWrap w:val="0"/>
            <w:vAlign w:val="center"/>
          </w:tcPr>
          <w:p w14:paraId="64F81F02">
            <w:pPr>
              <w:spacing w:line="300" w:lineRule="exact"/>
              <w:jc w:val="left"/>
              <w:rPr>
                <w:rFonts w:hint="eastAsia" w:ascii="宋体" w:hAnsi="宋体" w:cs="宋体"/>
                <w:kern w:val="0"/>
                <w:sz w:val="28"/>
                <w:szCs w:val="28"/>
                <w:u w:val="single"/>
                <w:lang w:val="en-US" w:eastAsia="zh-CN"/>
              </w:rPr>
            </w:pPr>
            <w:r>
              <w:rPr>
                <w:rFonts w:hint="eastAsia" w:ascii="宋体" w:hAnsi="宋体" w:cs="宋体"/>
                <w:kern w:val="0"/>
                <w:sz w:val="28"/>
                <w:szCs w:val="28"/>
                <w:lang w:val="en-US" w:eastAsia="zh-CN"/>
              </w:rPr>
              <w:t xml:space="preserve">合计：小写 </w:t>
            </w:r>
            <w:r>
              <w:rPr>
                <w:rFonts w:hint="eastAsia" w:ascii="宋体" w:hAnsi="宋体" w:cs="宋体"/>
                <w:b w:val="0"/>
                <w:bCs w:val="0"/>
                <w:kern w:val="0"/>
                <w:sz w:val="28"/>
                <w:szCs w:val="28"/>
                <w:u w:val="single"/>
                <w:lang w:val="en-US" w:eastAsia="zh-CN"/>
              </w:rPr>
              <w:t xml:space="preserve">￥ </w:t>
            </w:r>
            <w:r>
              <w:rPr>
                <w:rFonts w:hint="eastAsia" w:ascii="宋体" w:hAnsi="宋体" w:cs="宋体"/>
                <w:kern w:val="0"/>
                <w:sz w:val="28"/>
                <w:szCs w:val="28"/>
                <w:u w:val="single"/>
                <w:lang w:val="en-US" w:eastAsia="zh-CN"/>
              </w:rPr>
              <w:t xml:space="preserve">          元/两年</w:t>
            </w:r>
          </w:p>
          <w:p w14:paraId="2D1DB361">
            <w:pPr>
              <w:spacing w:line="300" w:lineRule="exact"/>
              <w:jc w:val="left"/>
              <w:rPr>
                <w:rFonts w:hint="eastAsia" w:ascii="宋体" w:hAnsi="宋体" w:cs="宋体"/>
                <w:kern w:val="0"/>
                <w:sz w:val="28"/>
                <w:szCs w:val="28"/>
                <w:u w:val="single"/>
                <w:lang w:val="en-US" w:eastAsia="zh-CN"/>
              </w:rPr>
            </w:pPr>
          </w:p>
          <w:p w14:paraId="0D047E27">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u w:val="none"/>
                <w:lang w:val="en-US" w:eastAsia="zh-CN"/>
              </w:rPr>
              <w:t xml:space="preserve">      大写</w:t>
            </w:r>
            <w:r>
              <w:rPr>
                <w:rFonts w:hint="eastAsia" w:ascii="宋体" w:hAnsi="宋体" w:cs="宋体"/>
                <w:kern w:val="0"/>
                <w:sz w:val="28"/>
                <w:szCs w:val="28"/>
                <w:u w:val="single"/>
                <w:lang w:val="en-US" w:eastAsia="zh-CN"/>
              </w:rPr>
              <w:t xml:space="preserve">             元整/两年</w:t>
            </w:r>
          </w:p>
        </w:tc>
      </w:tr>
      <w:tr w14:paraId="38D2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813" w:type="dxa"/>
            <w:noWrap w:val="0"/>
            <w:vAlign w:val="center"/>
          </w:tcPr>
          <w:p w14:paraId="541F66D1">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07E4EA59">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1DC7FDE0">
            <w:pPr>
              <w:spacing w:line="300" w:lineRule="exact"/>
              <w:jc w:val="left"/>
              <w:rPr>
                <w:rFonts w:hint="eastAsia" w:ascii="宋体" w:hAnsi="宋体" w:cs="宋体"/>
                <w:kern w:val="0"/>
                <w:sz w:val="28"/>
                <w:szCs w:val="28"/>
                <w:lang w:eastAsia="zh-CN"/>
              </w:rPr>
            </w:pPr>
          </w:p>
        </w:tc>
      </w:tr>
      <w:tr w14:paraId="5E7A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21855D84">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74F859EF">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3AD2228B">
            <w:pPr>
              <w:spacing w:line="300" w:lineRule="exact"/>
              <w:rPr>
                <w:rFonts w:hint="eastAsia" w:ascii="宋体" w:hAnsi="宋体" w:cs="宋体"/>
                <w:bCs/>
                <w:sz w:val="24"/>
              </w:rPr>
            </w:pPr>
          </w:p>
        </w:tc>
      </w:tr>
    </w:tbl>
    <w:p w14:paraId="6974F424">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1BCF7858">
      <w:pPr>
        <w:spacing w:line="360" w:lineRule="exact"/>
        <w:rPr>
          <w:rFonts w:hint="eastAsia" w:ascii="宋体" w:hAnsi="宋体" w:cs="宋体"/>
          <w:b/>
          <w:sz w:val="24"/>
        </w:rPr>
      </w:pPr>
    </w:p>
    <w:p w14:paraId="38A2E6CF">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w:t>
      </w:r>
      <w:r>
        <w:rPr>
          <w:rFonts w:hint="eastAsia" w:ascii="宋体" w:hAnsi="宋体" w:cs="宋体"/>
          <w:b/>
          <w:sz w:val="24"/>
          <w:lang w:eastAsia="zh-CN"/>
        </w:rPr>
        <w:t>预算</w:t>
      </w:r>
      <w:r>
        <w:rPr>
          <w:rFonts w:hint="eastAsia" w:ascii="宋体" w:hAnsi="宋体" w:cs="宋体"/>
          <w:b/>
          <w:sz w:val="24"/>
        </w:rPr>
        <w:t>价</w:t>
      </w:r>
      <w:r>
        <w:rPr>
          <w:rFonts w:hint="eastAsia" w:ascii="宋体" w:hAnsi="宋体" w:cs="宋体"/>
          <w:b/>
          <w:sz w:val="24"/>
          <w:lang w:val="en-US" w:eastAsia="zh-CN"/>
        </w:rPr>
        <w:t>。</w:t>
      </w:r>
    </w:p>
    <w:p w14:paraId="4BB858AC">
      <w:pPr>
        <w:spacing w:line="360" w:lineRule="exact"/>
        <w:ind w:firstLine="482" w:firstLineChars="200"/>
        <w:rPr>
          <w:rFonts w:hint="eastAsia" w:ascii="宋体" w:hAnsi="宋体" w:cs="宋体"/>
          <w:b/>
          <w:sz w:val="24"/>
          <w:lang w:val="en-US" w:eastAsia="zh-CN"/>
        </w:rPr>
      </w:pPr>
    </w:p>
    <w:p w14:paraId="39E2403B">
      <w:pPr>
        <w:pStyle w:val="4"/>
        <w:rPr>
          <w:rFonts w:hint="default" w:eastAsiaTheme="minorEastAsia"/>
          <w:lang w:val="en-US" w:eastAsia="zh-CN"/>
        </w:rPr>
      </w:pPr>
    </w:p>
    <w:p w14:paraId="1B42D2C3">
      <w:pPr>
        <w:pStyle w:val="4"/>
        <w:rPr>
          <w:rFonts w:hint="eastAsia"/>
        </w:rPr>
      </w:pPr>
    </w:p>
    <w:p w14:paraId="6784091C">
      <w:pPr>
        <w:pStyle w:val="4"/>
        <w:rPr>
          <w:rFonts w:hint="eastAsia"/>
        </w:rPr>
      </w:pPr>
    </w:p>
    <w:p w14:paraId="6EB8F902">
      <w:pPr>
        <w:pStyle w:val="4"/>
        <w:rPr>
          <w:rFonts w:hint="eastAsia"/>
        </w:rPr>
      </w:pPr>
    </w:p>
    <w:p w14:paraId="216B1FED">
      <w:pPr>
        <w:pStyle w:val="4"/>
        <w:rPr>
          <w:rFonts w:hint="eastAsia"/>
        </w:rPr>
      </w:pPr>
    </w:p>
    <w:p w14:paraId="6418573F">
      <w:pPr>
        <w:spacing w:line="360" w:lineRule="exact"/>
        <w:rPr>
          <w:rFonts w:hint="eastAsia" w:ascii="宋体" w:hAnsi="宋体" w:cs="宋体"/>
          <w:bCs/>
          <w:sz w:val="24"/>
        </w:rPr>
      </w:pPr>
      <w:r>
        <w:rPr>
          <w:rFonts w:hint="eastAsia" w:ascii="宋体" w:hAnsi="宋体" w:cs="宋体"/>
          <w:bCs/>
          <w:sz w:val="24"/>
        </w:rPr>
        <w:t>供应商：（盖单位公章）</w:t>
      </w:r>
    </w:p>
    <w:p w14:paraId="02BA9552">
      <w:pPr>
        <w:spacing w:line="360" w:lineRule="exact"/>
        <w:rPr>
          <w:rFonts w:hint="eastAsia" w:ascii="宋体" w:hAnsi="宋体" w:cs="宋体"/>
          <w:bCs/>
          <w:sz w:val="24"/>
        </w:rPr>
      </w:pPr>
    </w:p>
    <w:p w14:paraId="21D32931">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21316F74">
      <w:pPr>
        <w:spacing w:line="360" w:lineRule="exact"/>
        <w:rPr>
          <w:rFonts w:hint="eastAsia" w:ascii="宋体" w:hAnsi="宋体" w:cs="宋体"/>
          <w:bCs/>
          <w:sz w:val="24"/>
        </w:rPr>
      </w:pPr>
    </w:p>
    <w:p w14:paraId="1E409143">
      <w:pPr>
        <w:spacing w:line="360" w:lineRule="exact"/>
        <w:rPr>
          <w:rFonts w:hint="eastAsia" w:ascii="宋体" w:hAnsi="宋体" w:cs="宋体"/>
          <w:bCs/>
          <w:sz w:val="24"/>
        </w:rPr>
      </w:pPr>
      <w:r>
        <w:rPr>
          <w:rFonts w:hint="eastAsia" w:ascii="宋体" w:hAnsi="宋体" w:cs="宋体"/>
          <w:bCs/>
          <w:sz w:val="24"/>
        </w:rPr>
        <w:t>填表时间：    年   月   日</w:t>
      </w:r>
    </w:p>
    <w:p w14:paraId="5F325280">
      <w:pPr>
        <w:tabs>
          <w:tab w:val="left" w:pos="1365"/>
        </w:tabs>
        <w:spacing w:line="360" w:lineRule="exact"/>
        <w:rPr>
          <w:rFonts w:hint="eastAsia" w:ascii="宋体" w:hAnsi="宋体" w:cs="宋体"/>
          <w:b/>
          <w:bCs/>
          <w:sz w:val="24"/>
        </w:rPr>
      </w:pPr>
    </w:p>
    <w:p w14:paraId="0336F2D1">
      <w:pPr>
        <w:spacing w:line="360" w:lineRule="exact"/>
        <w:jc w:val="center"/>
        <w:outlineLvl w:val="0"/>
        <w:rPr>
          <w:rFonts w:hint="eastAsia" w:ascii="宋体" w:hAnsi="宋体" w:cs="宋体"/>
          <w:b/>
          <w:bCs/>
          <w:sz w:val="24"/>
        </w:rPr>
      </w:pPr>
      <w:bookmarkStart w:id="50" w:name="_Toc7898"/>
      <w:bookmarkStart w:id="51" w:name="_Toc3975"/>
      <w:bookmarkStart w:id="52" w:name="_Toc82006143"/>
      <w:bookmarkStart w:id="53" w:name="_Toc82724063"/>
      <w:bookmarkStart w:id="54" w:name="_Toc11833"/>
      <w:r>
        <w:rPr>
          <w:rFonts w:hint="eastAsia" w:ascii="宋体" w:hAnsi="宋体" w:cs="宋体"/>
          <w:b/>
          <w:bCs/>
          <w:sz w:val="24"/>
        </w:rPr>
        <w:br w:type="page"/>
      </w:r>
      <w:bookmarkEnd w:id="50"/>
      <w:bookmarkEnd w:id="51"/>
      <w:bookmarkEnd w:id="52"/>
      <w:bookmarkEnd w:id="53"/>
      <w:bookmarkEnd w:id="54"/>
      <w:r>
        <w:rPr>
          <w:rFonts w:hint="eastAsia" w:ascii="宋体" w:hAnsi="宋体" w:cs="宋体"/>
          <w:b/>
          <w:bCs/>
          <w:sz w:val="24"/>
          <w:lang w:val="en-US" w:eastAsia="zh-CN"/>
        </w:rPr>
        <w:t>一、（2）最终报价</w:t>
      </w:r>
      <w:r>
        <w:rPr>
          <w:rFonts w:hint="eastAsia" w:ascii="宋体" w:hAnsi="宋体" w:cs="宋体"/>
          <w:b/>
          <w:bCs/>
          <w:sz w:val="24"/>
        </w:rPr>
        <w:t>一览</w:t>
      </w:r>
    </w:p>
    <w:p w14:paraId="62B9C7BE">
      <w:pPr>
        <w:spacing w:line="360" w:lineRule="exact"/>
        <w:jc w:val="center"/>
        <w:outlineLvl w:val="0"/>
        <w:rPr>
          <w:rFonts w:hint="eastAsia" w:ascii="宋体" w:hAnsi="宋体" w:cs="宋体"/>
          <w:b/>
          <w:bCs/>
          <w:sz w:val="24"/>
        </w:rPr>
      </w:pPr>
      <w:r>
        <w:rPr>
          <w:rFonts w:hint="eastAsia" w:ascii="宋体" w:hAnsi="宋体" w:cs="宋体"/>
          <w:sz w:val="24"/>
        </w:rPr>
        <w:t xml:space="preserve">   </w:t>
      </w:r>
    </w:p>
    <w:p w14:paraId="3B359A8A">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36E43AF4">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610"/>
        <w:gridCol w:w="6316"/>
      </w:tblGrid>
      <w:tr w14:paraId="2530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64587E46">
            <w:pPr>
              <w:spacing w:line="300" w:lineRule="exact"/>
              <w:jc w:val="center"/>
              <w:rPr>
                <w:rFonts w:hint="eastAsia" w:ascii="宋体" w:hAnsi="宋体" w:cs="宋体"/>
                <w:sz w:val="24"/>
              </w:rPr>
            </w:pPr>
            <w:r>
              <w:rPr>
                <w:rFonts w:hint="eastAsia" w:ascii="宋体" w:hAnsi="宋体" w:cs="宋体"/>
                <w:sz w:val="24"/>
              </w:rPr>
              <w:t>序号</w:t>
            </w:r>
          </w:p>
        </w:tc>
        <w:tc>
          <w:tcPr>
            <w:tcW w:w="8926" w:type="dxa"/>
            <w:gridSpan w:val="2"/>
            <w:noWrap w:val="0"/>
            <w:vAlign w:val="center"/>
          </w:tcPr>
          <w:p w14:paraId="739EC74B">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6A9E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6" w:hRule="atLeast"/>
          <w:jc w:val="center"/>
        </w:trPr>
        <w:tc>
          <w:tcPr>
            <w:tcW w:w="813" w:type="dxa"/>
            <w:noWrap w:val="0"/>
            <w:vAlign w:val="center"/>
          </w:tcPr>
          <w:p w14:paraId="654B44E6">
            <w:pPr>
              <w:spacing w:line="300" w:lineRule="exact"/>
              <w:jc w:val="center"/>
              <w:rPr>
                <w:rFonts w:hint="eastAsia" w:ascii="宋体" w:hAnsi="宋体" w:cs="宋体"/>
                <w:bCs/>
                <w:sz w:val="24"/>
              </w:rPr>
            </w:pPr>
            <w:r>
              <w:rPr>
                <w:rFonts w:hint="eastAsia" w:ascii="宋体" w:hAnsi="宋体" w:cs="宋体"/>
                <w:bCs/>
                <w:sz w:val="24"/>
              </w:rPr>
              <w:t>1</w:t>
            </w:r>
          </w:p>
        </w:tc>
        <w:tc>
          <w:tcPr>
            <w:tcW w:w="2610" w:type="dxa"/>
            <w:noWrap w:val="0"/>
            <w:vAlign w:val="center"/>
          </w:tcPr>
          <w:p w14:paraId="6C2E8846">
            <w:pPr>
              <w:spacing w:line="300" w:lineRule="exact"/>
              <w:jc w:val="center"/>
              <w:rPr>
                <w:rFonts w:hint="eastAsia" w:ascii="宋体" w:hAnsi="宋体" w:cs="宋体"/>
                <w:sz w:val="24"/>
              </w:rPr>
            </w:pPr>
            <w:r>
              <w:rPr>
                <w:rFonts w:hint="eastAsia" w:ascii="宋体" w:hAnsi="宋体" w:cs="宋体"/>
                <w:sz w:val="24"/>
              </w:rPr>
              <w:t>报价</w:t>
            </w:r>
          </w:p>
        </w:tc>
        <w:tc>
          <w:tcPr>
            <w:tcW w:w="6316" w:type="dxa"/>
            <w:shd w:val="clear"/>
            <w:noWrap w:val="0"/>
            <w:vAlign w:val="center"/>
          </w:tcPr>
          <w:p w14:paraId="6E6D3395">
            <w:pPr>
              <w:spacing w:line="300" w:lineRule="exact"/>
              <w:jc w:val="left"/>
              <w:rPr>
                <w:rFonts w:hint="eastAsia" w:ascii="宋体" w:hAnsi="宋体" w:cs="宋体"/>
                <w:kern w:val="0"/>
                <w:sz w:val="28"/>
                <w:szCs w:val="28"/>
                <w:u w:val="single"/>
                <w:lang w:val="en-US" w:eastAsia="zh-CN"/>
              </w:rPr>
            </w:pPr>
            <w:r>
              <w:rPr>
                <w:rFonts w:hint="eastAsia" w:ascii="宋体" w:hAnsi="宋体" w:cs="宋体"/>
                <w:kern w:val="0"/>
                <w:sz w:val="28"/>
                <w:szCs w:val="28"/>
                <w:lang w:val="en-US" w:eastAsia="zh-CN"/>
              </w:rPr>
              <w:t xml:space="preserve">合计：小写 </w:t>
            </w:r>
            <w:r>
              <w:rPr>
                <w:rFonts w:hint="eastAsia" w:ascii="宋体" w:hAnsi="宋体" w:cs="宋体"/>
                <w:b w:val="0"/>
                <w:bCs w:val="0"/>
                <w:kern w:val="0"/>
                <w:sz w:val="28"/>
                <w:szCs w:val="28"/>
                <w:u w:val="single"/>
                <w:lang w:val="en-US" w:eastAsia="zh-CN"/>
              </w:rPr>
              <w:t xml:space="preserve">￥ </w:t>
            </w:r>
            <w:r>
              <w:rPr>
                <w:rFonts w:hint="eastAsia" w:ascii="宋体" w:hAnsi="宋体" w:cs="宋体"/>
                <w:kern w:val="0"/>
                <w:sz w:val="28"/>
                <w:szCs w:val="28"/>
                <w:u w:val="single"/>
                <w:lang w:val="en-US" w:eastAsia="zh-CN"/>
              </w:rPr>
              <w:t xml:space="preserve">          元/两年</w:t>
            </w:r>
          </w:p>
          <w:p w14:paraId="07C003D7">
            <w:pPr>
              <w:spacing w:line="300" w:lineRule="exact"/>
              <w:jc w:val="left"/>
              <w:rPr>
                <w:rFonts w:hint="eastAsia" w:ascii="宋体" w:hAnsi="宋体" w:cs="宋体"/>
                <w:kern w:val="0"/>
                <w:sz w:val="28"/>
                <w:szCs w:val="28"/>
                <w:u w:val="single"/>
                <w:lang w:val="en-US" w:eastAsia="zh-CN"/>
              </w:rPr>
            </w:pPr>
          </w:p>
          <w:p w14:paraId="2EA94F8E">
            <w:pPr>
              <w:spacing w:line="300" w:lineRule="exact"/>
              <w:jc w:val="left"/>
              <w:rPr>
                <w:rFonts w:hint="default" w:ascii="宋体" w:hAnsi="宋体" w:cs="宋体" w:eastAsiaTheme="minorEastAsia"/>
                <w:kern w:val="0"/>
                <w:sz w:val="28"/>
                <w:szCs w:val="28"/>
                <w:u w:val="single"/>
                <w:lang w:val="en-US" w:eastAsia="zh-CN" w:bidi="ar-SA"/>
              </w:rPr>
            </w:pPr>
            <w:r>
              <w:rPr>
                <w:rFonts w:hint="eastAsia" w:ascii="宋体" w:hAnsi="宋体" w:cs="宋体"/>
                <w:kern w:val="0"/>
                <w:sz w:val="28"/>
                <w:szCs w:val="28"/>
                <w:u w:val="none"/>
                <w:lang w:val="en-US" w:eastAsia="zh-CN"/>
              </w:rPr>
              <w:t xml:space="preserve">      大写</w:t>
            </w:r>
            <w:r>
              <w:rPr>
                <w:rFonts w:hint="eastAsia" w:ascii="宋体" w:hAnsi="宋体" w:cs="宋体"/>
                <w:kern w:val="0"/>
                <w:sz w:val="28"/>
                <w:szCs w:val="28"/>
                <w:u w:val="single"/>
                <w:lang w:val="en-US" w:eastAsia="zh-CN"/>
              </w:rPr>
              <w:t xml:space="preserve">             元整/两年</w:t>
            </w:r>
          </w:p>
        </w:tc>
      </w:tr>
      <w:tr w14:paraId="4897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813" w:type="dxa"/>
            <w:noWrap w:val="0"/>
            <w:vAlign w:val="center"/>
          </w:tcPr>
          <w:p w14:paraId="3322505E">
            <w:pPr>
              <w:spacing w:line="300" w:lineRule="exact"/>
              <w:jc w:val="center"/>
              <w:rPr>
                <w:rFonts w:hint="eastAsia" w:ascii="宋体" w:hAnsi="宋体" w:cs="宋体"/>
                <w:bCs/>
                <w:sz w:val="24"/>
              </w:rPr>
            </w:pPr>
            <w:r>
              <w:rPr>
                <w:rFonts w:hint="eastAsia" w:ascii="宋体" w:hAnsi="宋体" w:cs="宋体"/>
                <w:bCs/>
                <w:sz w:val="24"/>
              </w:rPr>
              <w:t>2</w:t>
            </w:r>
          </w:p>
        </w:tc>
        <w:tc>
          <w:tcPr>
            <w:tcW w:w="2610" w:type="dxa"/>
            <w:noWrap w:val="0"/>
            <w:vAlign w:val="center"/>
          </w:tcPr>
          <w:p w14:paraId="0B1E1EB3">
            <w:pPr>
              <w:spacing w:line="300" w:lineRule="exact"/>
              <w:jc w:val="center"/>
              <w:rPr>
                <w:rFonts w:hint="eastAsia" w:ascii="宋体" w:hAnsi="宋体" w:cs="宋体"/>
                <w:sz w:val="24"/>
              </w:rPr>
            </w:pPr>
            <w:r>
              <w:rPr>
                <w:rFonts w:hint="eastAsia" w:ascii="宋体" w:hAnsi="宋体" w:cs="宋体"/>
                <w:kern w:val="0"/>
                <w:sz w:val="24"/>
              </w:rPr>
              <w:t>服务承诺</w:t>
            </w:r>
          </w:p>
        </w:tc>
        <w:tc>
          <w:tcPr>
            <w:tcW w:w="6316" w:type="dxa"/>
            <w:noWrap w:val="0"/>
            <w:vAlign w:val="center"/>
          </w:tcPr>
          <w:p w14:paraId="2D42B928">
            <w:pPr>
              <w:spacing w:line="300" w:lineRule="exact"/>
              <w:jc w:val="left"/>
              <w:rPr>
                <w:rFonts w:hint="eastAsia" w:ascii="宋体" w:hAnsi="宋体" w:cs="宋体"/>
                <w:kern w:val="0"/>
                <w:sz w:val="28"/>
                <w:szCs w:val="28"/>
                <w:lang w:eastAsia="zh-CN"/>
              </w:rPr>
            </w:pPr>
          </w:p>
        </w:tc>
      </w:tr>
      <w:tr w14:paraId="4F1F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254052EE">
            <w:pPr>
              <w:spacing w:line="300" w:lineRule="exact"/>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2610" w:type="dxa"/>
            <w:noWrap w:val="0"/>
            <w:vAlign w:val="center"/>
          </w:tcPr>
          <w:p w14:paraId="694603D4">
            <w:pPr>
              <w:spacing w:line="300" w:lineRule="exact"/>
              <w:jc w:val="center"/>
              <w:rPr>
                <w:rFonts w:ascii="宋体" w:hAnsi="宋体" w:cs="宋体"/>
                <w:kern w:val="0"/>
                <w:sz w:val="24"/>
              </w:rPr>
            </w:pPr>
            <w:r>
              <w:rPr>
                <w:rFonts w:hint="eastAsia" w:ascii="宋体" w:hAnsi="宋体" w:cs="宋体"/>
                <w:sz w:val="24"/>
              </w:rPr>
              <w:t>备注</w:t>
            </w:r>
          </w:p>
        </w:tc>
        <w:tc>
          <w:tcPr>
            <w:tcW w:w="6316" w:type="dxa"/>
            <w:noWrap w:val="0"/>
            <w:vAlign w:val="center"/>
          </w:tcPr>
          <w:p w14:paraId="7E1EE953">
            <w:pPr>
              <w:spacing w:line="300" w:lineRule="exact"/>
              <w:rPr>
                <w:rFonts w:hint="eastAsia" w:ascii="宋体" w:hAnsi="宋体" w:cs="宋体"/>
                <w:bCs/>
                <w:sz w:val="24"/>
              </w:rPr>
            </w:pPr>
          </w:p>
        </w:tc>
      </w:tr>
    </w:tbl>
    <w:p w14:paraId="0F5EDD14">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77EC1D13">
      <w:pPr>
        <w:spacing w:line="360" w:lineRule="exact"/>
        <w:rPr>
          <w:rFonts w:hint="eastAsia" w:ascii="宋体" w:hAnsi="宋体" w:cs="宋体"/>
          <w:b/>
          <w:sz w:val="24"/>
        </w:rPr>
      </w:pPr>
    </w:p>
    <w:p w14:paraId="4014BA82">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w:t>
      </w:r>
      <w:r>
        <w:rPr>
          <w:rFonts w:hint="eastAsia" w:ascii="宋体" w:hAnsi="宋体" w:cs="宋体"/>
          <w:b/>
          <w:sz w:val="24"/>
          <w:lang w:eastAsia="zh-CN"/>
        </w:rPr>
        <w:t>预算</w:t>
      </w:r>
      <w:r>
        <w:rPr>
          <w:rFonts w:hint="eastAsia" w:ascii="宋体" w:hAnsi="宋体" w:cs="宋体"/>
          <w:b/>
          <w:sz w:val="24"/>
        </w:rPr>
        <w:t>价</w:t>
      </w:r>
      <w:r>
        <w:rPr>
          <w:rFonts w:hint="eastAsia" w:ascii="宋体" w:hAnsi="宋体" w:cs="宋体"/>
          <w:b/>
          <w:sz w:val="24"/>
          <w:lang w:val="en-US" w:eastAsia="zh-CN"/>
        </w:rPr>
        <w:t>。</w:t>
      </w:r>
    </w:p>
    <w:p w14:paraId="3CA29485">
      <w:pPr>
        <w:spacing w:line="360" w:lineRule="exact"/>
        <w:ind w:firstLine="482" w:firstLineChars="200"/>
        <w:rPr>
          <w:rFonts w:hint="eastAsia" w:ascii="宋体" w:hAnsi="宋体" w:cs="宋体"/>
          <w:b/>
          <w:sz w:val="24"/>
          <w:lang w:val="en-US" w:eastAsia="zh-CN"/>
        </w:rPr>
      </w:pPr>
    </w:p>
    <w:p w14:paraId="50960CB5">
      <w:pPr>
        <w:pStyle w:val="4"/>
        <w:rPr>
          <w:rFonts w:hint="default" w:eastAsiaTheme="minorEastAsia"/>
          <w:lang w:val="en-US" w:eastAsia="zh-CN"/>
        </w:rPr>
      </w:pPr>
    </w:p>
    <w:p w14:paraId="12E31D25">
      <w:pPr>
        <w:pStyle w:val="4"/>
        <w:rPr>
          <w:rFonts w:hint="eastAsia"/>
        </w:rPr>
      </w:pPr>
    </w:p>
    <w:p w14:paraId="2D24FB2E">
      <w:pPr>
        <w:pStyle w:val="4"/>
        <w:rPr>
          <w:rFonts w:hint="eastAsia"/>
        </w:rPr>
      </w:pPr>
    </w:p>
    <w:p w14:paraId="7A78FFBA">
      <w:pPr>
        <w:pStyle w:val="4"/>
        <w:rPr>
          <w:rFonts w:hint="eastAsia"/>
        </w:rPr>
      </w:pPr>
    </w:p>
    <w:p w14:paraId="1F03A7B9">
      <w:pPr>
        <w:pStyle w:val="4"/>
        <w:rPr>
          <w:rFonts w:hint="eastAsia"/>
        </w:rPr>
      </w:pPr>
    </w:p>
    <w:p w14:paraId="5BFF8DC5">
      <w:pPr>
        <w:spacing w:line="360" w:lineRule="exact"/>
        <w:rPr>
          <w:rFonts w:hint="eastAsia" w:ascii="宋体" w:hAnsi="宋体" w:cs="宋体"/>
          <w:bCs/>
          <w:sz w:val="24"/>
        </w:rPr>
      </w:pPr>
      <w:r>
        <w:rPr>
          <w:rFonts w:hint="eastAsia" w:ascii="宋体" w:hAnsi="宋体" w:cs="宋体"/>
          <w:bCs/>
          <w:sz w:val="24"/>
        </w:rPr>
        <w:t>供应商：（盖单位公章）</w:t>
      </w:r>
    </w:p>
    <w:p w14:paraId="747CC260">
      <w:pPr>
        <w:spacing w:line="360" w:lineRule="exact"/>
        <w:rPr>
          <w:rFonts w:hint="eastAsia" w:ascii="宋体" w:hAnsi="宋体" w:cs="宋体"/>
          <w:bCs/>
          <w:sz w:val="24"/>
        </w:rPr>
      </w:pPr>
    </w:p>
    <w:p w14:paraId="46DD84C3">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7D6909C1">
      <w:pPr>
        <w:spacing w:line="360" w:lineRule="exact"/>
        <w:rPr>
          <w:rFonts w:hint="eastAsia" w:ascii="宋体" w:hAnsi="宋体" w:cs="宋体"/>
          <w:bCs/>
          <w:sz w:val="24"/>
        </w:rPr>
      </w:pPr>
    </w:p>
    <w:p w14:paraId="3B873F02">
      <w:pPr>
        <w:spacing w:line="360" w:lineRule="exact"/>
        <w:rPr>
          <w:rFonts w:hint="eastAsia" w:ascii="宋体" w:hAnsi="宋体" w:cs="宋体"/>
          <w:bCs/>
          <w:sz w:val="24"/>
        </w:rPr>
      </w:pPr>
      <w:r>
        <w:rPr>
          <w:rFonts w:hint="eastAsia" w:ascii="宋体" w:hAnsi="宋体" w:cs="宋体"/>
          <w:bCs/>
          <w:sz w:val="24"/>
        </w:rPr>
        <w:t>填表时间：    年   月   日</w:t>
      </w:r>
    </w:p>
    <w:p w14:paraId="368F18CA">
      <w:pPr>
        <w:tabs>
          <w:tab w:val="left" w:pos="1365"/>
        </w:tabs>
        <w:spacing w:line="360" w:lineRule="exact"/>
        <w:rPr>
          <w:rFonts w:hint="eastAsia" w:ascii="宋体" w:hAnsi="宋体" w:cs="宋体"/>
          <w:b/>
          <w:bCs/>
          <w:sz w:val="24"/>
        </w:rPr>
      </w:pPr>
    </w:p>
    <w:p w14:paraId="71C0CA79">
      <w:pPr>
        <w:spacing w:line="360" w:lineRule="exact"/>
        <w:rPr>
          <w:rFonts w:hint="eastAsia" w:ascii="宋体" w:hAnsi="宋体" w:cs="宋体"/>
          <w:bCs/>
          <w:sz w:val="24"/>
        </w:rPr>
      </w:pPr>
    </w:p>
    <w:p w14:paraId="1CEF17BE">
      <w:pPr>
        <w:spacing w:line="360" w:lineRule="exact"/>
        <w:rPr>
          <w:rFonts w:hint="eastAsia" w:ascii="宋体" w:hAnsi="宋体" w:cs="宋体"/>
          <w:bCs/>
          <w:sz w:val="24"/>
        </w:rPr>
      </w:pPr>
    </w:p>
    <w:p w14:paraId="657407B8">
      <w:pPr>
        <w:spacing w:line="360" w:lineRule="exact"/>
        <w:rPr>
          <w:rFonts w:hint="eastAsia" w:ascii="宋体" w:hAnsi="宋体" w:cs="宋体"/>
          <w:bCs/>
          <w:sz w:val="24"/>
        </w:rPr>
      </w:pPr>
    </w:p>
    <w:p w14:paraId="42ADA3A0">
      <w:pPr>
        <w:spacing w:line="360" w:lineRule="exact"/>
        <w:rPr>
          <w:rFonts w:hint="eastAsia" w:ascii="宋体" w:hAnsi="宋体" w:cs="宋体"/>
          <w:bCs/>
          <w:sz w:val="24"/>
        </w:rPr>
      </w:pPr>
    </w:p>
    <w:p w14:paraId="087DC893">
      <w:pPr>
        <w:spacing w:line="360" w:lineRule="exact"/>
        <w:rPr>
          <w:rFonts w:hint="eastAsia" w:ascii="宋体" w:hAnsi="宋体" w:cs="宋体"/>
          <w:bCs/>
          <w:sz w:val="24"/>
        </w:rPr>
      </w:pPr>
    </w:p>
    <w:p w14:paraId="2BFD5032">
      <w:pPr>
        <w:spacing w:line="360" w:lineRule="exact"/>
        <w:rPr>
          <w:rFonts w:hint="eastAsia" w:ascii="宋体" w:hAnsi="宋体" w:cs="宋体"/>
          <w:bCs/>
          <w:sz w:val="24"/>
        </w:rPr>
      </w:pPr>
    </w:p>
    <w:p w14:paraId="5B3651EB">
      <w:pPr>
        <w:tabs>
          <w:tab w:val="left" w:pos="1365"/>
        </w:tabs>
        <w:spacing w:line="440" w:lineRule="exact"/>
        <w:jc w:val="center"/>
        <w:outlineLvl w:val="0"/>
        <w:rPr>
          <w:rFonts w:hint="eastAsia" w:ascii="宋体" w:hAnsi="宋体" w:cs="宋体"/>
          <w:b/>
          <w:bCs/>
          <w:sz w:val="24"/>
          <w:lang w:val="en-US" w:eastAsia="zh-CN"/>
        </w:rPr>
      </w:pPr>
    </w:p>
    <w:p w14:paraId="40867985">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二</w:t>
      </w:r>
      <w:r>
        <w:rPr>
          <w:rFonts w:hint="eastAsia" w:ascii="宋体" w:hAnsi="宋体" w:cs="宋体"/>
          <w:b/>
          <w:bCs/>
          <w:sz w:val="24"/>
        </w:rPr>
        <w:t>、法定代表人身份证明书</w:t>
      </w:r>
      <w:bookmarkEnd w:id="42"/>
      <w:bookmarkEnd w:id="43"/>
    </w:p>
    <w:p w14:paraId="7934511F">
      <w:pPr>
        <w:tabs>
          <w:tab w:val="left" w:pos="1365"/>
        </w:tabs>
        <w:spacing w:line="440" w:lineRule="exact"/>
        <w:jc w:val="center"/>
        <w:outlineLvl w:val="0"/>
        <w:rPr>
          <w:rFonts w:hint="eastAsia" w:ascii="宋体" w:hAnsi="宋体" w:cs="宋体"/>
          <w:b/>
          <w:bCs/>
          <w:sz w:val="24"/>
        </w:rPr>
      </w:pPr>
    </w:p>
    <w:p w14:paraId="75F072FD">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名称：</w:t>
      </w:r>
    </w:p>
    <w:p w14:paraId="78A93887">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72F0FF6B">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72F3A0F7">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599CC2">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48810364">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D8658CE">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w:t>
      </w:r>
    </w:p>
    <w:p w14:paraId="78F913CD">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299A6DAF">
      <w:pPr>
        <w:tabs>
          <w:tab w:val="left" w:pos="1365"/>
        </w:tabs>
        <w:spacing w:line="440" w:lineRule="exact"/>
        <w:ind w:firstLine="480" w:firstLineChars="200"/>
        <w:rPr>
          <w:rFonts w:hint="eastAsia" w:ascii="宋体" w:hAnsi="宋体" w:cs="宋体"/>
          <w:sz w:val="24"/>
        </w:rPr>
      </w:pPr>
    </w:p>
    <w:p w14:paraId="238CF565">
      <w:pPr>
        <w:tabs>
          <w:tab w:val="left" w:pos="1365"/>
        </w:tabs>
        <w:spacing w:line="440" w:lineRule="exact"/>
        <w:rPr>
          <w:rFonts w:hint="eastAsia" w:ascii="宋体" w:hAnsi="宋体" w:cs="宋体"/>
          <w:sz w:val="24"/>
          <w:u w:val="single"/>
        </w:rPr>
      </w:pPr>
    </w:p>
    <w:p w14:paraId="2F080DA7">
      <w:pPr>
        <w:tabs>
          <w:tab w:val="left" w:pos="1365"/>
        </w:tabs>
        <w:spacing w:line="440" w:lineRule="exact"/>
        <w:ind w:firstLine="3840" w:firstLineChars="16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7E966985">
      <w:pPr>
        <w:tabs>
          <w:tab w:val="left" w:pos="1365"/>
        </w:tabs>
        <w:spacing w:line="440" w:lineRule="exact"/>
        <w:ind w:firstLine="3840" w:firstLineChars="160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24726D">
      <w:pPr>
        <w:tabs>
          <w:tab w:val="left" w:pos="1365"/>
        </w:tabs>
        <w:spacing w:line="440" w:lineRule="exact"/>
        <w:rPr>
          <w:rFonts w:hint="eastAsia" w:ascii="宋体" w:hAnsi="宋体" w:cs="宋体"/>
          <w:sz w:val="24"/>
          <w:u w:val="single"/>
        </w:rPr>
      </w:pPr>
    </w:p>
    <w:p w14:paraId="4AC3348E">
      <w:pPr>
        <w:tabs>
          <w:tab w:val="left" w:pos="1365"/>
        </w:tabs>
        <w:spacing w:line="440" w:lineRule="exact"/>
        <w:rPr>
          <w:rFonts w:hint="eastAsia" w:ascii="宋体" w:hAnsi="宋体" w:cs="宋体"/>
          <w:sz w:val="24"/>
          <w:u w:val="single"/>
        </w:rPr>
      </w:pPr>
    </w:p>
    <w:p w14:paraId="175EEFD4">
      <w:pPr>
        <w:tabs>
          <w:tab w:val="left" w:pos="1365"/>
        </w:tabs>
        <w:spacing w:line="440" w:lineRule="exact"/>
        <w:rPr>
          <w:rFonts w:hint="eastAsia" w:ascii="宋体" w:hAnsi="宋体" w:cs="宋体"/>
          <w:sz w:val="24"/>
          <w:u w:val="single"/>
        </w:rPr>
      </w:pPr>
    </w:p>
    <w:p w14:paraId="129ED92D">
      <w:pPr>
        <w:tabs>
          <w:tab w:val="left" w:pos="1365"/>
        </w:tabs>
        <w:spacing w:line="440" w:lineRule="exact"/>
        <w:rPr>
          <w:rFonts w:hint="eastAsia" w:ascii="宋体" w:hAnsi="宋体" w:cs="宋体"/>
          <w:sz w:val="24"/>
          <w:u w:val="single"/>
        </w:rPr>
      </w:pPr>
    </w:p>
    <w:p w14:paraId="6C2E15F2">
      <w:pPr>
        <w:tabs>
          <w:tab w:val="left" w:pos="1365"/>
        </w:tabs>
        <w:spacing w:line="440" w:lineRule="exact"/>
        <w:jc w:val="center"/>
        <w:rPr>
          <w:rFonts w:hint="eastAsia" w:ascii="宋体" w:hAnsi="宋体" w:cs="宋体"/>
          <w:b/>
          <w:sz w:val="24"/>
        </w:rPr>
      </w:pPr>
      <w:r>
        <w:rPr>
          <w:rFonts w:hint="eastAsia" w:ascii="宋体" w:hAnsi="宋体" w:cs="宋体"/>
          <w:b/>
          <w:sz w:val="24"/>
        </w:rPr>
        <w:t>附：法定代表人身份证复印件如下</w:t>
      </w:r>
    </w:p>
    <w:p w14:paraId="0698AF28">
      <w:pPr>
        <w:tabs>
          <w:tab w:val="left" w:pos="1365"/>
        </w:tabs>
        <w:spacing w:line="440" w:lineRule="exact"/>
        <w:rPr>
          <w:rFonts w:hint="eastAsia" w:ascii="宋体" w:hAnsi="宋体" w:cs="宋体"/>
          <w:sz w:val="24"/>
          <w:u w:val="single"/>
        </w:rPr>
      </w:pPr>
    </w:p>
    <w:p w14:paraId="62B5A2A3">
      <w:pPr>
        <w:tabs>
          <w:tab w:val="left" w:pos="1365"/>
        </w:tabs>
        <w:spacing w:line="440" w:lineRule="exact"/>
        <w:rPr>
          <w:rFonts w:hint="eastAsia" w:ascii="宋体" w:hAnsi="宋体" w:cs="宋体"/>
          <w:sz w:val="24"/>
          <w:u w:val="single"/>
        </w:rPr>
      </w:pPr>
    </w:p>
    <w:p w14:paraId="4A923ABE">
      <w:pPr>
        <w:tabs>
          <w:tab w:val="left" w:pos="1365"/>
        </w:tabs>
        <w:spacing w:line="440" w:lineRule="exact"/>
        <w:rPr>
          <w:rFonts w:hint="eastAsia" w:ascii="宋体" w:hAnsi="宋体" w:cs="宋体"/>
          <w:sz w:val="24"/>
          <w:u w:val="single"/>
        </w:r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9.05pt;height:124.75pt;width:189pt;z-index:251660288;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nm5/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9.05pt;height:124.75pt;width:189pt;z-index:251659264;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Rrrb1wAAAAkBAAAPAAAAAAAAAAEAIAAAACIAAABkcnMvZG93bnJldi54bWxQSwECFAAUAAAA&#10;CACHTuJAUy2NligCAABQBAAADgAAAAAAAAABACAAAAAmAQAAZHJzL2Uyb0RvYy54bWxQSwUGAAAA&#10;AAYABgBZAQAAwAU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6A9A6ABD">
      <w:pPr>
        <w:tabs>
          <w:tab w:val="left" w:pos="1365"/>
        </w:tabs>
        <w:spacing w:line="440" w:lineRule="exact"/>
        <w:rPr>
          <w:rFonts w:hint="eastAsia" w:ascii="宋体" w:hAnsi="宋体" w:cs="宋体"/>
          <w:sz w:val="24"/>
          <w:u w:val="single"/>
        </w:rPr>
      </w:pPr>
    </w:p>
    <w:p w14:paraId="6A2D88AC">
      <w:pPr>
        <w:tabs>
          <w:tab w:val="left" w:pos="1365"/>
        </w:tabs>
        <w:spacing w:line="440" w:lineRule="exact"/>
        <w:rPr>
          <w:rFonts w:hint="eastAsia" w:ascii="宋体" w:hAnsi="宋体" w:cs="宋体"/>
          <w:sz w:val="24"/>
          <w:u w:val="single"/>
        </w:rPr>
      </w:pPr>
    </w:p>
    <w:p w14:paraId="0E895F6D">
      <w:pPr>
        <w:tabs>
          <w:tab w:val="left" w:pos="1365"/>
        </w:tabs>
        <w:spacing w:line="440" w:lineRule="exact"/>
        <w:rPr>
          <w:rFonts w:hint="eastAsia" w:ascii="宋体" w:hAnsi="宋体" w:cs="宋体"/>
          <w:sz w:val="24"/>
          <w:u w:val="single"/>
        </w:rPr>
      </w:pPr>
    </w:p>
    <w:p w14:paraId="0D578D5B">
      <w:pPr>
        <w:tabs>
          <w:tab w:val="left" w:pos="1365"/>
        </w:tabs>
        <w:spacing w:line="440" w:lineRule="exact"/>
        <w:rPr>
          <w:rFonts w:hint="eastAsia" w:ascii="宋体" w:hAnsi="宋体" w:cs="宋体"/>
          <w:sz w:val="24"/>
          <w:u w:val="single"/>
        </w:rPr>
      </w:pPr>
    </w:p>
    <w:p w14:paraId="4CFFE513">
      <w:pPr>
        <w:tabs>
          <w:tab w:val="left" w:pos="1365"/>
        </w:tabs>
        <w:spacing w:line="440" w:lineRule="exact"/>
        <w:rPr>
          <w:rFonts w:hint="eastAsia" w:ascii="宋体" w:hAnsi="宋体" w:cs="宋体"/>
          <w:sz w:val="24"/>
          <w:u w:val="single"/>
        </w:rPr>
      </w:pPr>
    </w:p>
    <w:p w14:paraId="7E7F5729">
      <w:pPr>
        <w:tabs>
          <w:tab w:val="left" w:pos="1365"/>
        </w:tabs>
        <w:spacing w:line="440" w:lineRule="exact"/>
        <w:rPr>
          <w:rFonts w:hint="eastAsia" w:ascii="宋体" w:hAnsi="宋体" w:cs="宋体"/>
          <w:sz w:val="24"/>
          <w:u w:val="single"/>
        </w:rPr>
      </w:pPr>
    </w:p>
    <w:p w14:paraId="197C6CB9">
      <w:pPr>
        <w:tabs>
          <w:tab w:val="left" w:pos="1365"/>
        </w:tabs>
        <w:spacing w:line="440" w:lineRule="exact"/>
        <w:rPr>
          <w:rFonts w:hint="eastAsia" w:ascii="宋体" w:hAnsi="宋体" w:cs="宋体"/>
          <w:sz w:val="24"/>
          <w:u w:val="single"/>
        </w:rPr>
      </w:pPr>
    </w:p>
    <w:p w14:paraId="1FFFE6E5">
      <w:pPr>
        <w:tabs>
          <w:tab w:val="left" w:pos="1365"/>
        </w:tabs>
        <w:spacing w:line="440" w:lineRule="exact"/>
        <w:jc w:val="center"/>
        <w:outlineLvl w:val="0"/>
        <w:rPr>
          <w:rFonts w:hint="eastAsia" w:ascii="宋体" w:hAnsi="宋体" w:cs="宋体"/>
          <w:b/>
          <w:bCs/>
          <w:sz w:val="24"/>
          <w:lang w:val="en-US" w:eastAsia="zh-CN"/>
        </w:rPr>
      </w:pPr>
      <w:bookmarkStart w:id="55" w:name="_Toc25635"/>
      <w:bookmarkStart w:id="56" w:name="_Toc20515"/>
    </w:p>
    <w:p w14:paraId="4B2A30CF">
      <w:pPr>
        <w:tabs>
          <w:tab w:val="left" w:pos="1365"/>
        </w:tabs>
        <w:spacing w:line="440" w:lineRule="exact"/>
        <w:jc w:val="center"/>
        <w:outlineLvl w:val="0"/>
        <w:rPr>
          <w:rFonts w:hint="eastAsia" w:ascii="宋体" w:hAnsi="宋体" w:cs="宋体"/>
          <w:b/>
          <w:bCs/>
          <w:sz w:val="24"/>
          <w:lang w:val="en-US" w:eastAsia="zh-CN"/>
        </w:rPr>
      </w:pPr>
    </w:p>
    <w:p w14:paraId="0BF7C8A8">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、授权委托书</w:t>
      </w:r>
      <w:bookmarkEnd w:id="55"/>
      <w:bookmarkEnd w:id="56"/>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比选</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p>
    <w:p w14:paraId="19D8CFCC">
      <w:pPr>
        <w:tabs>
          <w:tab w:val="left" w:pos="1365"/>
        </w:tabs>
        <w:spacing w:line="500" w:lineRule="exact"/>
        <w:ind w:right="480"/>
        <w:rPr>
          <w:rFonts w:hint="eastAsia" w:ascii="宋体" w:hAnsi="宋体" w:cs="宋体"/>
          <w:sz w:val="24"/>
        </w:rPr>
      </w:pPr>
    </w:p>
    <w:p w14:paraId="620713C4">
      <w:pPr>
        <w:tabs>
          <w:tab w:val="left" w:pos="1365"/>
        </w:tabs>
        <w:spacing w:line="500" w:lineRule="exact"/>
        <w:ind w:right="480"/>
        <w:rPr>
          <w:rFonts w:hint="eastAsia" w:ascii="宋体" w:hAnsi="宋体" w:cs="宋体"/>
          <w:sz w:val="24"/>
        </w:rPr>
      </w:pPr>
    </w:p>
    <w:p w14:paraId="398C8FBD">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6D7AFC98">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F8C1D52">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65A85D06">
      <w:pPr>
        <w:tabs>
          <w:tab w:val="left" w:pos="1365"/>
        </w:tabs>
        <w:spacing w:line="500" w:lineRule="exact"/>
        <w:ind w:firstLine="3840" w:firstLineChars="1600"/>
        <w:rPr>
          <w:rFonts w:hint="eastAsia" w:ascii="宋体" w:hAnsi="宋体" w:cs="宋体"/>
          <w:sz w:val="24"/>
          <w:u w:val="single"/>
        </w:rPr>
      </w:pPr>
      <w:r>
        <w:rPr>
          <w:rFonts w:hint="eastAsia" w:ascii="宋体" w:hAnsi="宋体" w:cs="宋体"/>
          <w:sz w:val="24"/>
          <w:u w:val="none"/>
          <w:lang w:val="en-US" w:eastAsia="zh-CN"/>
        </w:rPr>
        <w:t>联系电话：</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CD19E6C">
      <w:pPr>
        <w:spacing w:line="500" w:lineRule="exact"/>
        <w:ind w:firstLine="3840" w:firstLineChars="1600"/>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rPr>
          <w:rFonts w:hint="eastAsia" w:ascii="宋体" w:hAnsi="宋体" w:cs="宋体"/>
          <w:b/>
          <w:bCs/>
          <w:sz w:val="24"/>
        </w:rPr>
      </w:pPr>
    </w:p>
    <w:p w14:paraId="75F03215">
      <w:pPr>
        <w:spacing w:line="400" w:lineRule="exact"/>
        <w:ind w:firstLine="2650" w:firstLineChars="1100"/>
        <w:rPr>
          <w:rFonts w:hint="eastAsia" w:ascii="宋体" w:hAnsi="宋体" w:cs="宋体" w:eastAsiaTheme="minorEastAsia"/>
          <w:b/>
          <w:bCs/>
          <w:sz w:val="24"/>
          <w:lang w:eastAsia="zh-CN"/>
        </w:rPr>
      </w:pPr>
      <w:r>
        <w:rPr>
          <w:rFonts w:hint="eastAsia" w:ascii="宋体" w:hAnsi="宋体" w:cs="宋体"/>
          <w:b/>
          <w:bCs/>
          <w:sz w:val="24"/>
        </w:rPr>
        <w:t>附：授权委托代理人身份证复印件</w:t>
      </w:r>
      <w:r>
        <w:rPr>
          <w:rFonts w:hint="eastAsia" w:ascii="宋体" w:hAnsi="宋体" w:cs="宋体"/>
          <w:b/>
          <w:bCs/>
          <w:sz w:val="24"/>
          <w:lang w:eastAsia="zh-CN"/>
        </w:rPr>
        <w:t>如下</w:t>
      </w: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r>
        <w:rPr>
          <w:rFonts w:hint="eastAsia" w:ascii="宋体" w:hAnsi="宋体" w:cs="宋体"/>
          <w:sz w:val="24"/>
          <w:u w:val="single"/>
        </w:rPr>
        <mc:AlternateContent>
          <mc:Choice Requires="wps">
            <w:drawing>
              <wp:anchor distT="0" distB="0" distL="114300" distR="114300" simplePos="0" relativeHeight="251662336" behindDoc="0" locked="0" layoutInCell="1" allowOverlap="1">
                <wp:simplePos x="0" y="0"/>
                <wp:positionH relativeFrom="column">
                  <wp:posOffset>2957195</wp:posOffset>
                </wp:positionH>
                <wp:positionV relativeFrom="paragraph">
                  <wp:posOffset>159385</wp:posOffset>
                </wp:positionV>
                <wp:extent cx="24003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12.55pt;height:124.75pt;width:189pt;z-index:251662336;mso-width-relative:page;mso-height-relative:page;" fillcolor="#FFFFFF" filled="t" stroked="t" coordsize="21600,21600" o:gfxdata="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lEIfNgAAAAKAQAADwAAAAAAAAABACAAAAAiAAAAZHJzL2Rvd25yZXYueG1sUEsBAhQAFAAA&#10;AAgAh07iQDFVmnwoAgAAUAQAAA4AAAAAAAAAAQAgAAAAJwEAAGRycy9lMm9Eb2MueG1sUEsFBgAA&#10;AAAGAAYAWQEAAMEFAAAAAA==&#10;">
                <v:fill on="t" focussize="0,0"/>
                <v:stroke color="#000000" joinstyle="miter"/>
                <v:imagedata o:title=""/>
                <o:lock v:ext="edit" aspectratio="f"/>
                <v:textbo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61312" behindDoc="0" locked="0" layoutInCell="1" allowOverlap="1">
                <wp:simplePos x="0" y="0"/>
                <wp:positionH relativeFrom="column">
                  <wp:posOffset>375920</wp:posOffset>
                </wp:positionH>
                <wp:positionV relativeFrom="paragraph">
                  <wp:posOffset>159385</wp:posOffset>
                </wp:positionV>
                <wp:extent cx="2400300" cy="1584325"/>
                <wp:effectExtent l="4445" t="4445" r="14605" b="11430"/>
                <wp:wrapNone/>
                <wp:docPr id="4" name="流程图: 可选过程 4"/>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12.55pt;height:124.75pt;width:189pt;z-index:251661312;mso-width-relative:page;mso-height-relative:page;" fillcolor="#FFFFFF" filled="t" stroked="t" coordsize="21600,21600" o:gfxdata="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G4LWdgAAAAJAQAADwAAAAAAAAABACAAAAAiAAAAZHJzL2Rvd25yZXYueG1sUEsBAhQAFAAA&#10;AAgAh07iQNw2bYcoAgAAUAQAAA4AAAAAAAAAAQAgAAAAJwEAAGRycy9lMm9Eb2MueG1sUEsFBgAA&#10;AAAGAAYAWQEAAMEFAAAAAA==&#10;">
                <v:fill on="t" focussize="0,0"/>
                <v:stroke color="#000000" joinstyle="miter"/>
                <v:imagedata o:title=""/>
                <o:lock v:ext="edit" aspectratio="f"/>
                <v:textbo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3BAAA833">
      <w:pPr>
        <w:spacing w:before="78" w:line="220" w:lineRule="auto"/>
        <w:jc w:val="center"/>
        <w:outlineLvl w:val="1"/>
        <w:rPr>
          <w:rFonts w:hint="eastAsia" w:ascii="宋体" w:hAnsi="宋体" w:eastAsia="宋体" w:cs="宋体"/>
          <w:sz w:val="24"/>
          <w:szCs w:val="24"/>
          <w:highlight w:val="none"/>
        </w:rPr>
      </w:pPr>
      <w:bookmarkStart w:id="57" w:name="_Toc596"/>
      <w:r>
        <w:rPr>
          <w:rFonts w:hint="eastAsia" w:ascii="宋体" w:hAnsi="宋体" w:cs="宋体"/>
          <w:b/>
          <w:caps/>
          <w:sz w:val="24"/>
        </w:rPr>
        <w:br w:type="page"/>
      </w:r>
      <w:bookmarkEnd w:id="57"/>
      <w:r>
        <w:rPr>
          <w:rFonts w:hint="eastAsia" w:ascii="宋体" w:hAnsi="宋体" w:eastAsia="宋体" w:cs="宋体"/>
          <w:b/>
          <w:bCs/>
          <w:spacing w:val="-3"/>
          <w:sz w:val="24"/>
          <w:szCs w:val="24"/>
          <w:highlight w:val="none"/>
          <w:lang w:eastAsia="zh-CN"/>
        </w:rPr>
        <w:t>四、</w:t>
      </w:r>
      <w:r>
        <w:rPr>
          <w:rFonts w:hint="eastAsia" w:ascii="宋体" w:hAnsi="宋体" w:eastAsia="宋体" w:cs="宋体"/>
          <w:b/>
          <w:bCs/>
          <w:spacing w:val="-3"/>
          <w:sz w:val="24"/>
          <w:szCs w:val="24"/>
          <w:highlight w:val="none"/>
        </w:rPr>
        <w:t>资格审查资料</w:t>
      </w:r>
    </w:p>
    <w:p w14:paraId="2EF9F101">
      <w:pPr>
        <w:spacing w:line="102" w:lineRule="exact"/>
        <w:rPr>
          <w:rFonts w:hint="eastAsia" w:ascii="宋体" w:hAnsi="宋体" w:eastAsia="宋体" w:cs="宋体"/>
          <w:highlight w:val="none"/>
        </w:rPr>
      </w:pPr>
    </w:p>
    <w:tbl>
      <w:tblPr>
        <w:tblStyle w:val="14"/>
        <w:tblW w:w="9245" w:type="dxa"/>
        <w:tblInd w:w="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5"/>
        <w:gridCol w:w="1299"/>
        <w:gridCol w:w="1581"/>
        <w:gridCol w:w="1556"/>
        <w:gridCol w:w="1239"/>
        <w:gridCol w:w="1545"/>
      </w:tblGrid>
      <w:tr w14:paraId="058F0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025" w:type="dxa"/>
            <w:vAlign w:val="top"/>
          </w:tcPr>
          <w:p w14:paraId="7AC625B6">
            <w:pPr>
              <w:pStyle w:val="13"/>
              <w:spacing w:before="40" w:line="222" w:lineRule="auto"/>
              <w:ind w:left="120"/>
              <w:rPr>
                <w:rFonts w:hint="eastAsia" w:ascii="宋体" w:hAnsi="宋体" w:eastAsia="宋体" w:cs="宋体"/>
                <w:highlight w:val="none"/>
              </w:rPr>
            </w:pPr>
            <w:r>
              <w:rPr>
                <w:rFonts w:hint="eastAsia" w:ascii="宋体" w:hAnsi="宋体" w:eastAsia="宋体" w:cs="宋体"/>
                <w:spacing w:val="-4"/>
                <w:highlight w:val="none"/>
                <w:lang w:eastAsia="zh-CN"/>
              </w:rPr>
              <w:t>公司（单位）</w:t>
            </w:r>
            <w:r>
              <w:rPr>
                <w:rFonts w:hint="eastAsia" w:ascii="宋体" w:hAnsi="宋体" w:eastAsia="宋体" w:cs="宋体"/>
                <w:spacing w:val="-4"/>
                <w:highlight w:val="none"/>
              </w:rPr>
              <w:t>名称</w:t>
            </w:r>
          </w:p>
        </w:tc>
        <w:tc>
          <w:tcPr>
            <w:tcW w:w="4436" w:type="dxa"/>
            <w:gridSpan w:val="3"/>
            <w:vAlign w:val="top"/>
          </w:tcPr>
          <w:p w14:paraId="1ACDD736">
            <w:pPr>
              <w:rPr>
                <w:rFonts w:hint="eastAsia" w:ascii="宋体" w:hAnsi="宋体" w:eastAsia="宋体" w:cs="宋体"/>
                <w:sz w:val="21"/>
                <w:highlight w:val="none"/>
              </w:rPr>
            </w:pPr>
          </w:p>
        </w:tc>
        <w:tc>
          <w:tcPr>
            <w:tcW w:w="1239" w:type="dxa"/>
            <w:vAlign w:val="top"/>
          </w:tcPr>
          <w:p w14:paraId="462C0038">
            <w:pPr>
              <w:pStyle w:val="13"/>
              <w:spacing w:before="40" w:line="220" w:lineRule="auto"/>
              <w:ind w:left="133"/>
              <w:rPr>
                <w:rFonts w:hint="eastAsia" w:ascii="宋体" w:hAnsi="宋体" w:eastAsia="宋体" w:cs="宋体"/>
                <w:highlight w:val="none"/>
              </w:rPr>
            </w:pPr>
            <w:r>
              <w:rPr>
                <w:rFonts w:hint="eastAsia" w:ascii="宋体" w:hAnsi="宋体" w:eastAsia="宋体" w:cs="宋体"/>
                <w:spacing w:val="-14"/>
                <w:highlight w:val="none"/>
              </w:rPr>
              <w:t>邮编</w:t>
            </w:r>
          </w:p>
        </w:tc>
        <w:tc>
          <w:tcPr>
            <w:tcW w:w="1545" w:type="dxa"/>
            <w:vAlign w:val="top"/>
          </w:tcPr>
          <w:p w14:paraId="56725BF6">
            <w:pPr>
              <w:rPr>
                <w:rFonts w:hint="eastAsia" w:ascii="宋体" w:hAnsi="宋体" w:eastAsia="宋体" w:cs="宋体"/>
                <w:sz w:val="21"/>
                <w:highlight w:val="none"/>
              </w:rPr>
            </w:pPr>
          </w:p>
        </w:tc>
      </w:tr>
      <w:tr w14:paraId="1BC96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798FEE8E">
            <w:pPr>
              <w:pStyle w:val="13"/>
              <w:spacing w:before="35" w:line="229" w:lineRule="auto"/>
              <w:ind w:left="120"/>
              <w:rPr>
                <w:rFonts w:hint="eastAsia" w:ascii="宋体" w:hAnsi="宋体" w:eastAsia="宋体" w:cs="宋体"/>
                <w:highlight w:val="none"/>
              </w:rPr>
            </w:pPr>
            <w:r>
              <w:rPr>
                <w:rFonts w:hint="eastAsia" w:ascii="宋体" w:hAnsi="宋体" w:eastAsia="宋体" w:cs="宋体"/>
                <w:spacing w:val="-4"/>
                <w:highlight w:val="none"/>
              </w:rPr>
              <w:t>地址</w:t>
            </w:r>
          </w:p>
        </w:tc>
        <w:tc>
          <w:tcPr>
            <w:tcW w:w="4436" w:type="dxa"/>
            <w:gridSpan w:val="3"/>
            <w:vAlign w:val="top"/>
          </w:tcPr>
          <w:p w14:paraId="36A9133E">
            <w:pPr>
              <w:rPr>
                <w:rFonts w:hint="eastAsia" w:ascii="宋体" w:hAnsi="宋体" w:eastAsia="宋体" w:cs="宋体"/>
                <w:sz w:val="21"/>
                <w:highlight w:val="none"/>
              </w:rPr>
            </w:pPr>
          </w:p>
        </w:tc>
        <w:tc>
          <w:tcPr>
            <w:tcW w:w="1239" w:type="dxa"/>
            <w:vAlign w:val="top"/>
          </w:tcPr>
          <w:p w14:paraId="212FB759">
            <w:pPr>
              <w:pStyle w:val="13"/>
              <w:spacing w:before="35" w:line="222" w:lineRule="auto"/>
              <w:ind w:left="144"/>
              <w:rPr>
                <w:rFonts w:hint="eastAsia" w:ascii="宋体" w:hAnsi="宋体" w:eastAsia="宋体" w:cs="宋体"/>
                <w:highlight w:val="none"/>
              </w:rPr>
            </w:pPr>
            <w:r>
              <w:rPr>
                <w:rFonts w:hint="eastAsia" w:ascii="宋体" w:hAnsi="宋体" w:eastAsia="宋体" w:cs="宋体"/>
                <w:spacing w:val="-19"/>
                <w:highlight w:val="none"/>
              </w:rPr>
              <w:t>电话</w:t>
            </w:r>
          </w:p>
        </w:tc>
        <w:tc>
          <w:tcPr>
            <w:tcW w:w="1545" w:type="dxa"/>
            <w:vAlign w:val="top"/>
          </w:tcPr>
          <w:p w14:paraId="2AD6097D">
            <w:pPr>
              <w:rPr>
                <w:rFonts w:hint="eastAsia" w:ascii="宋体" w:hAnsi="宋体" w:eastAsia="宋体" w:cs="宋体"/>
                <w:sz w:val="21"/>
                <w:highlight w:val="none"/>
              </w:rPr>
            </w:pPr>
          </w:p>
        </w:tc>
      </w:tr>
      <w:tr w14:paraId="6ADA1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2025" w:type="dxa"/>
            <w:vAlign w:val="top"/>
          </w:tcPr>
          <w:p w14:paraId="04C74487">
            <w:pPr>
              <w:pStyle w:val="13"/>
              <w:spacing w:before="269" w:line="220" w:lineRule="auto"/>
              <w:ind w:left="117"/>
              <w:rPr>
                <w:rFonts w:hint="eastAsia" w:ascii="宋体" w:hAnsi="宋体" w:eastAsia="宋体" w:cs="宋体"/>
                <w:highlight w:val="none"/>
              </w:rPr>
            </w:pPr>
            <w:r>
              <w:rPr>
                <w:rFonts w:hint="eastAsia" w:ascii="宋体" w:hAnsi="宋体" w:eastAsia="宋体" w:cs="宋体"/>
                <w:spacing w:val="-3"/>
                <w:highlight w:val="none"/>
              </w:rPr>
              <w:t>法定代表人</w:t>
            </w:r>
          </w:p>
        </w:tc>
        <w:tc>
          <w:tcPr>
            <w:tcW w:w="1299" w:type="dxa"/>
            <w:vAlign w:val="top"/>
          </w:tcPr>
          <w:p w14:paraId="551DDAD0">
            <w:pPr>
              <w:rPr>
                <w:rFonts w:hint="eastAsia" w:ascii="宋体" w:hAnsi="宋体" w:eastAsia="宋体" w:cs="宋体"/>
                <w:sz w:val="21"/>
                <w:highlight w:val="none"/>
              </w:rPr>
            </w:pPr>
          </w:p>
        </w:tc>
        <w:tc>
          <w:tcPr>
            <w:tcW w:w="1581" w:type="dxa"/>
            <w:vAlign w:val="top"/>
          </w:tcPr>
          <w:p w14:paraId="11AF259D">
            <w:pPr>
              <w:pStyle w:val="13"/>
              <w:spacing w:before="269" w:line="220" w:lineRule="auto"/>
              <w:ind w:left="117"/>
              <w:rPr>
                <w:rFonts w:hint="eastAsia" w:ascii="宋体" w:hAnsi="宋体" w:eastAsia="宋体" w:cs="宋体"/>
                <w:highlight w:val="none"/>
              </w:rPr>
            </w:pPr>
            <w:r>
              <w:rPr>
                <w:rFonts w:hint="eastAsia" w:ascii="宋体" w:hAnsi="宋体" w:eastAsia="宋体" w:cs="宋体"/>
                <w:spacing w:val="-3"/>
                <w:highlight w:val="none"/>
              </w:rPr>
              <w:t>企业负责人</w:t>
            </w:r>
          </w:p>
        </w:tc>
        <w:tc>
          <w:tcPr>
            <w:tcW w:w="1556" w:type="dxa"/>
            <w:vAlign w:val="top"/>
          </w:tcPr>
          <w:p w14:paraId="615C57B5">
            <w:pPr>
              <w:rPr>
                <w:rFonts w:hint="eastAsia" w:ascii="宋体" w:hAnsi="宋体" w:eastAsia="宋体" w:cs="宋体"/>
                <w:sz w:val="21"/>
                <w:highlight w:val="none"/>
              </w:rPr>
            </w:pPr>
          </w:p>
        </w:tc>
        <w:tc>
          <w:tcPr>
            <w:tcW w:w="1239" w:type="dxa"/>
            <w:vAlign w:val="top"/>
          </w:tcPr>
          <w:p w14:paraId="59497073">
            <w:pPr>
              <w:pStyle w:val="13"/>
              <w:spacing w:before="37" w:line="342" w:lineRule="auto"/>
              <w:ind w:left="116" w:right="527" w:firstLine="3"/>
              <w:rPr>
                <w:rFonts w:hint="eastAsia" w:ascii="宋体" w:hAnsi="宋体" w:eastAsia="宋体" w:cs="宋体"/>
                <w:highlight w:val="none"/>
              </w:rPr>
            </w:pPr>
            <w:r>
              <w:rPr>
                <w:rFonts w:hint="eastAsia" w:ascii="宋体" w:hAnsi="宋体" w:eastAsia="宋体" w:cs="宋体"/>
                <w:spacing w:val="-11"/>
                <w:highlight w:val="none"/>
              </w:rPr>
              <w:t>企</w:t>
            </w:r>
            <w:r>
              <w:rPr>
                <w:rFonts w:hint="eastAsia" w:ascii="宋体" w:hAnsi="宋体" w:eastAsia="宋体" w:cs="宋体"/>
                <w:spacing w:val="8"/>
                <w:highlight w:val="none"/>
              </w:rPr>
              <w:t xml:space="preserve"> </w:t>
            </w:r>
            <w:r>
              <w:rPr>
                <w:rFonts w:hint="eastAsia" w:ascii="宋体" w:hAnsi="宋体" w:eastAsia="宋体" w:cs="宋体"/>
                <w:spacing w:val="-11"/>
                <w:highlight w:val="none"/>
              </w:rPr>
              <w:t>业</w:t>
            </w:r>
            <w:r>
              <w:rPr>
                <w:rFonts w:hint="eastAsia" w:ascii="宋体" w:hAnsi="宋体" w:eastAsia="宋体" w:cs="宋体"/>
                <w:highlight w:val="none"/>
              </w:rPr>
              <w:t xml:space="preserve"> </w:t>
            </w:r>
            <w:r>
              <w:rPr>
                <w:rFonts w:hint="eastAsia" w:ascii="宋体" w:hAnsi="宋体" w:eastAsia="宋体" w:cs="宋体"/>
                <w:spacing w:val="-10"/>
                <w:highlight w:val="none"/>
              </w:rPr>
              <w:t>性</w:t>
            </w:r>
            <w:r>
              <w:rPr>
                <w:rFonts w:hint="eastAsia" w:ascii="宋体" w:hAnsi="宋体" w:eastAsia="宋体" w:cs="宋体"/>
                <w:spacing w:val="10"/>
                <w:highlight w:val="none"/>
              </w:rPr>
              <w:t xml:space="preserve"> </w:t>
            </w:r>
            <w:r>
              <w:rPr>
                <w:rFonts w:hint="eastAsia" w:ascii="宋体" w:hAnsi="宋体" w:eastAsia="宋体" w:cs="宋体"/>
                <w:spacing w:val="-10"/>
                <w:highlight w:val="none"/>
              </w:rPr>
              <w:t>质</w:t>
            </w:r>
          </w:p>
        </w:tc>
        <w:tc>
          <w:tcPr>
            <w:tcW w:w="1545" w:type="dxa"/>
            <w:vAlign w:val="top"/>
          </w:tcPr>
          <w:p w14:paraId="773A438F">
            <w:pPr>
              <w:rPr>
                <w:rFonts w:hint="eastAsia" w:ascii="宋体" w:hAnsi="宋体" w:eastAsia="宋体" w:cs="宋体"/>
                <w:sz w:val="21"/>
                <w:highlight w:val="none"/>
              </w:rPr>
            </w:pPr>
          </w:p>
        </w:tc>
      </w:tr>
      <w:tr w14:paraId="11DB0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25FE2B67">
            <w:pPr>
              <w:pStyle w:val="13"/>
              <w:spacing w:before="59" w:line="222" w:lineRule="auto"/>
              <w:ind w:left="116"/>
              <w:rPr>
                <w:rFonts w:hint="eastAsia" w:ascii="宋体" w:hAnsi="宋体" w:eastAsia="宋体" w:cs="宋体"/>
                <w:highlight w:val="none"/>
              </w:rPr>
            </w:pPr>
            <w:r>
              <w:rPr>
                <w:rFonts w:hint="eastAsia" w:ascii="宋体" w:hAnsi="宋体" w:eastAsia="宋体" w:cs="宋体"/>
                <w:spacing w:val="-3"/>
                <w:highlight w:val="none"/>
              </w:rPr>
              <w:t>注册资金</w:t>
            </w:r>
          </w:p>
        </w:tc>
        <w:tc>
          <w:tcPr>
            <w:tcW w:w="1299" w:type="dxa"/>
            <w:vAlign w:val="top"/>
          </w:tcPr>
          <w:p w14:paraId="4723BFA8">
            <w:pPr>
              <w:pStyle w:val="13"/>
              <w:spacing w:before="59" w:line="221" w:lineRule="auto"/>
              <w:ind w:left="717"/>
              <w:rPr>
                <w:rFonts w:hint="eastAsia" w:ascii="宋体" w:hAnsi="宋体" w:eastAsia="宋体" w:cs="宋体"/>
                <w:highlight w:val="none"/>
              </w:rPr>
            </w:pPr>
            <w:r>
              <w:rPr>
                <w:rFonts w:hint="eastAsia" w:ascii="宋体" w:hAnsi="宋体" w:eastAsia="宋体" w:cs="宋体"/>
                <w:spacing w:val="-8"/>
                <w:highlight w:val="none"/>
              </w:rPr>
              <w:t>万元</w:t>
            </w:r>
          </w:p>
        </w:tc>
        <w:tc>
          <w:tcPr>
            <w:tcW w:w="1581" w:type="dxa"/>
            <w:vAlign w:val="top"/>
          </w:tcPr>
          <w:p w14:paraId="17766135">
            <w:pPr>
              <w:pStyle w:val="13"/>
              <w:spacing w:before="38" w:line="220" w:lineRule="auto"/>
              <w:ind w:left="134"/>
              <w:rPr>
                <w:rFonts w:hint="eastAsia" w:ascii="宋体" w:hAnsi="宋体" w:eastAsia="宋体" w:cs="宋体"/>
                <w:highlight w:val="none"/>
              </w:rPr>
            </w:pPr>
            <w:r>
              <w:rPr>
                <w:rFonts w:hint="eastAsia" w:ascii="宋体" w:hAnsi="宋体" w:eastAsia="宋体" w:cs="宋体"/>
                <w:spacing w:val="-3"/>
                <w:highlight w:val="none"/>
              </w:rPr>
              <w:t>职工总数</w:t>
            </w:r>
          </w:p>
        </w:tc>
        <w:tc>
          <w:tcPr>
            <w:tcW w:w="4340" w:type="dxa"/>
            <w:gridSpan w:val="3"/>
            <w:vAlign w:val="top"/>
          </w:tcPr>
          <w:p w14:paraId="49851258">
            <w:pPr>
              <w:pStyle w:val="13"/>
              <w:spacing w:before="37" w:line="221" w:lineRule="auto"/>
              <w:ind w:left="2400"/>
              <w:rPr>
                <w:rFonts w:hint="eastAsia" w:ascii="宋体" w:hAnsi="宋体" w:eastAsia="宋体" w:cs="宋体"/>
                <w:highlight w:val="none"/>
              </w:rPr>
            </w:pPr>
          </w:p>
        </w:tc>
      </w:tr>
      <w:tr w14:paraId="020F5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1AF2D2E4">
            <w:pPr>
              <w:pStyle w:val="13"/>
              <w:spacing w:before="39" w:line="220" w:lineRule="auto"/>
              <w:ind w:left="117"/>
              <w:rPr>
                <w:rFonts w:hint="eastAsia" w:ascii="宋体" w:hAnsi="宋体" w:eastAsia="宋体" w:cs="宋体"/>
                <w:spacing w:val="-3"/>
                <w:highlight w:val="none"/>
              </w:rPr>
            </w:pPr>
            <w:r>
              <w:rPr>
                <w:rFonts w:hint="eastAsia" w:ascii="宋体" w:hAnsi="宋体" w:eastAsia="宋体" w:cs="宋体"/>
                <w:color w:val="auto"/>
                <w:sz w:val="24"/>
                <w:szCs w:val="24"/>
                <w:highlight w:val="none"/>
              </w:rPr>
              <w:t>开户银行</w:t>
            </w:r>
          </w:p>
        </w:tc>
        <w:tc>
          <w:tcPr>
            <w:tcW w:w="2880" w:type="dxa"/>
            <w:gridSpan w:val="2"/>
            <w:vAlign w:val="top"/>
          </w:tcPr>
          <w:p w14:paraId="1F7EDB71">
            <w:pPr>
              <w:pStyle w:val="13"/>
              <w:spacing w:before="39" w:line="220" w:lineRule="auto"/>
              <w:ind w:left="116"/>
              <w:rPr>
                <w:rFonts w:hint="eastAsia" w:ascii="宋体" w:hAnsi="宋体" w:eastAsia="宋体" w:cs="宋体"/>
                <w:spacing w:val="-2"/>
                <w:highlight w:val="none"/>
              </w:rPr>
            </w:pPr>
          </w:p>
        </w:tc>
        <w:tc>
          <w:tcPr>
            <w:tcW w:w="1556" w:type="dxa"/>
            <w:vAlign w:val="top"/>
          </w:tcPr>
          <w:p w14:paraId="7C232F64">
            <w:pPr>
              <w:rPr>
                <w:rFonts w:hint="eastAsia" w:ascii="宋体" w:hAnsi="宋体" w:eastAsia="宋体" w:cs="宋体"/>
                <w:sz w:val="21"/>
                <w:highlight w:val="none"/>
              </w:rPr>
            </w:pPr>
            <w:r>
              <w:rPr>
                <w:rFonts w:hint="eastAsia" w:ascii="宋体" w:hAnsi="宋体" w:eastAsia="宋体" w:cs="宋体"/>
                <w:color w:val="auto"/>
                <w:sz w:val="24"/>
                <w:szCs w:val="24"/>
                <w:highlight w:val="none"/>
              </w:rPr>
              <w:t>账号</w:t>
            </w:r>
          </w:p>
        </w:tc>
        <w:tc>
          <w:tcPr>
            <w:tcW w:w="2784" w:type="dxa"/>
            <w:gridSpan w:val="2"/>
            <w:vAlign w:val="top"/>
          </w:tcPr>
          <w:p w14:paraId="3EC04D9E">
            <w:pPr>
              <w:rPr>
                <w:rFonts w:hint="eastAsia" w:ascii="宋体" w:hAnsi="宋体" w:eastAsia="宋体" w:cs="宋体"/>
                <w:sz w:val="21"/>
                <w:highlight w:val="none"/>
              </w:rPr>
            </w:pPr>
          </w:p>
        </w:tc>
      </w:tr>
    </w:tbl>
    <w:p w14:paraId="2A993F79">
      <w:pPr>
        <w:keepNext w:val="0"/>
        <w:keepLines w:val="0"/>
        <w:pageBreakBefore w:val="0"/>
        <w:widowControl/>
        <w:kinsoku w:val="0"/>
        <w:wordWrap/>
        <w:overflowPunct/>
        <w:topLinePunct w:val="0"/>
        <w:autoSpaceDE w:val="0"/>
        <w:autoSpaceDN w:val="0"/>
        <w:bidi w:val="0"/>
        <w:adjustRightInd w:val="0"/>
        <w:snapToGrid w:val="0"/>
        <w:spacing w:line="360" w:lineRule="auto"/>
        <w:ind w:firstLine="240" w:firstLineChars="1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注：本表格中的具体内容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可根据实际情况进行修</w:t>
      </w:r>
      <w:r>
        <w:rPr>
          <w:rFonts w:hint="eastAsia" w:ascii="宋体" w:hAnsi="宋体" w:eastAsia="宋体" w:cs="宋体"/>
          <w:spacing w:val="-1"/>
          <w:sz w:val="24"/>
          <w:szCs w:val="24"/>
          <w:highlight w:val="none"/>
        </w:rPr>
        <w:t>改，应包含</w:t>
      </w:r>
      <w:r>
        <w:rPr>
          <w:rFonts w:hint="eastAsia" w:ascii="宋体" w:hAnsi="宋体" w:eastAsia="宋体" w:cs="宋体"/>
          <w:spacing w:val="-1"/>
          <w:sz w:val="24"/>
          <w:szCs w:val="24"/>
          <w:highlight w:val="none"/>
          <w:lang w:eastAsia="zh-CN"/>
        </w:rPr>
        <w:t>但不限于以下</w:t>
      </w:r>
      <w:r>
        <w:rPr>
          <w:rFonts w:hint="eastAsia" w:ascii="宋体" w:hAnsi="宋体" w:eastAsia="宋体" w:cs="宋体"/>
          <w:spacing w:val="-1"/>
          <w:sz w:val="24"/>
          <w:szCs w:val="24"/>
          <w:highlight w:val="none"/>
        </w:rPr>
        <w:t>内容</w:t>
      </w:r>
      <w:r>
        <w:rPr>
          <w:rFonts w:hint="eastAsia" w:ascii="宋体" w:hAnsi="宋体" w:eastAsia="宋体" w:cs="宋体"/>
          <w:spacing w:val="-1"/>
          <w:sz w:val="24"/>
          <w:szCs w:val="24"/>
          <w:highlight w:val="none"/>
          <w:lang w:eastAsia="zh-CN"/>
        </w:rPr>
        <w:t>（按以下顺序</w:t>
      </w:r>
      <w:r>
        <w:rPr>
          <w:rFonts w:hint="eastAsia" w:ascii="宋体" w:hAnsi="宋体" w:eastAsia="宋体" w:cs="宋体"/>
          <w:sz w:val="24"/>
          <w:szCs w:val="24"/>
          <w:highlight w:val="none"/>
        </w:rPr>
        <w:t>提供证明材料或承诺书</w:t>
      </w:r>
      <w:r>
        <w:rPr>
          <w:rFonts w:hint="eastAsia" w:ascii="宋体" w:hAnsi="宋体" w:eastAsia="宋体" w:cs="宋体"/>
          <w:spacing w:val="-1"/>
          <w:sz w:val="24"/>
          <w:szCs w:val="24"/>
          <w:highlight w:val="none"/>
          <w:lang w:eastAsia="zh-CN"/>
        </w:rPr>
        <w:t>）：</w:t>
      </w:r>
    </w:p>
    <w:p w14:paraId="0C3EF651">
      <w:p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(1)营业执照（三证合一）</w:t>
      </w:r>
    </w:p>
    <w:p w14:paraId="213160DF">
      <w:p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(2)财务状况报告:提供2024或2025年度经第三方审计的财务报告或公司编制的财务报表（包括资产负债表、利润表、现金流量表）</w:t>
      </w:r>
    </w:p>
    <w:p w14:paraId="01F04FEB">
      <w:p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(3)企业依法缴纳税收近一年任意三个月的相关材料 </w:t>
      </w:r>
    </w:p>
    <w:p w14:paraId="5CEF9E57">
      <w:p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社会保障资金近一年连续三个月的相关材料</w:t>
      </w:r>
    </w:p>
    <w:p w14:paraId="60BAE53C">
      <w:p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(5)法定代表人身份证明书 </w:t>
      </w:r>
    </w:p>
    <w:p w14:paraId="22A63D57">
      <w:p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(6)法定代表人授权委托书</w:t>
      </w:r>
    </w:p>
    <w:p w14:paraId="1A38F73D">
      <w:p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(7)供应商信用信息查询 </w:t>
      </w:r>
    </w:p>
    <w:p w14:paraId="779DD9B4">
      <w:p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①信用中国失信被执行人查询截图</w:t>
      </w:r>
    </w:p>
    <w:p w14:paraId="3A73F547">
      <w:p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②信用中国重大税收违法案件当事人名单查询截图 </w:t>
      </w:r>
    </w:p>
    <w:p w14:paraId="5ADE22AD">
      <w:p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③“中国政府采购网”政府采购严重违法失信行为记录名单 </w:t>
      </w:r>
    </w:p>
    <w:p w14:paraId="16E64518">
      <w:pPr>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④供应商必须提供参加政府采购活动前在经营活动中没有重大违法记录的书面声明（重大违法记录，是指供应商因违法经营受到刑事处罚或者责令停产停业、吊销许可证或者执照、较大数额罚款等行政处罚） </w:t>
      </w:r>
    </w:p>
    <w:p w14:paraId="5272BD8C">
      <w:pPr>
        <w:spacing w:line="360" w:lineRule="auto"/>
        <w:ind w:firstLine="480" w:firstLineChars="200"/>
        <w:jc w:val="both"/>
        <w:rPr>
          <w:rFonts w:hint="eastAsia" w:ascii="宋体" w:hAnsi="宋体" w:eastAsia="宋体" w:cs="宋体"/>
          <w:color w:val="auto"/>
          <w:sz w:val="24"/>
          <w:szCs w:val="24"/>
          <w:highlight w:val="none"/>
          <w:lang w:eastAsia="zh-CN"/>
        </w:rPr>
      </w:pPr>
    </w:p>
    <w:p w14:paraId="16DF7FA8">
      <w:pPr>
        <w:spacing w:line="360" w:lineRule="auto"/>
        <w:ind w:firstLine="480" w:firstLineChars="200"/>
        <w:jc w:val="both"/>
        <w:rPr>
          <w:rFonts w:hint="eastAsia" w:ascii="宋体" w:hAnsi="宋体" w:eastAsia="宋体" w:cs="宋体"/>
          <w:color w:val="auto"/>
          <w:sz w:val="24"/>
          <w:szCs w:val="24"/>
          <w:highlight w:val="none"/>
          <w:lang w:eastAsia="zh-CN"/>
        </w:rPr>
      </w:pPr>
    </w:p>
    <w:p w14:paraId="426212C0">
      <w:pPr>
        <w:spacing w:line="360" w:lineRule="auto"/>
        <w:ind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lang w:val="en-US" w:eastAsia="zh-CN"/>
        </w:rPr>
        <w:t>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p>
    <w:p w14:paraId="2F473FC7">
      <w:pPr>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lang w:val="en-US" w:eastAsia="zh-CN"/>
        </w:rPr>
        <w:t xml:space="preserve">                    </w:t>
      </w:r>
    </w:p>
    <w:p w14:paraId="4FA4E852">
      <w:pPr>
        <w:spacing w:line="360" w:lineRule="auto"/>
        <w:ind w:firstLine="960" w:firstLineChars="4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569BB0C7">
      <w:pPr>
        <w:rPr>
          <w:rFonts w:hint="eastAsia" w:ascii="宋体" w:hAnsi="宋体" w:eastAsia="宋体" w:cs="宋体"/>
          <w:b/>
          <w:bCs/>
          <w:spacing w:val="-3"/>
          <w:sz w:val="24"/>
          <w:szCs w:val="24"/>
          <w:highlight w:val="none"/>
          <w:lang w:val="en-US" w:eastAsia="zh-CN"/>
        </w:rPr>
      </w:pPr>
    </w:p>
    <w:p w14:paraId="352FB63D">
      <w:pPr>
        <w:numPr>
          <w:ilvl w:val="0"/>
          <w:numId w:val="0"/>
        </w:numPr>
        <w:spacing w:line="440" w:lineRule="exact"/>
        <w:jc w:val="center"/>
        <w:rPr>
          <w:rFonts w:hint="eastAsia" w:ascii="宋体" w:hAnsi="宋体" w:cs="宋体"/>
          <w:b/>
          <w:sz w:val="24"/>
          <w:lang w:eastAsia="zh-CN"/>
        </w:rPr>
      </w:pPr>
      <w:bookmarkStart w:id="58" w:name="_Toc22090"/>
      <w:r>
        <w:rPr>
          <w:rFonts w:hint="eastAsia" w:ascii="宋体" w:hAnsi="宋体" w:cs="宋体" w:eastAsiaTheme="minorEastAsia"/>
          <w:b/>
          <w:kern w:val="2"/>
          <w:sz w:val="24"/>
          <w:szCs w:val="24"/>
          <w:lang w:val="en-US" w:eastAsia="zh-CN" w:bidi="ar-SA"/>
        </w:rPr>
        <w:t>五、</w:t>
      </w:r>
      <w:r>
        <w:rPr>
          <w:rFonts w:hint="eastAsia" w:ascii="宋体" w:hAnsi="宋体" w:cs="宋体"/>
          <w:b/>
          <w:sz w:val="24"/>
          <w:lang w:eastAsia="zh-CN"/>
        </w:rPr>
        <w:t>服务方案</w:t>
      </w:r>
    </w:p>
    <w:p w14:paraId="3302026F">
      <w:pPr>
        <w:numPr>
          <w:ilvl w:val="0"/>
          <w:numId w:val="0"/>
        </w:numPr>
        <w:spacing w:line="440" w:lineRule="exact"/>
        <w:ind w:firstLine="723" w:firstLineChars="300"/>
        <w:jc w:val="both"/>
        <w:rPr>
          <w:rFonts w:hint="eastAsia" w:ascii="宋体" w:hAnsi="宋体" w:cs="宋体"/>
          <w:b/>
          <w:caps/>
          <w:sz w:val="24"/>
          <w:highlight w:val="yellow"/>
        </w:rPr>
      </w:pPr>
      <w:r>
        <w:rPr>
          <w:rFonts w:hint="eastAsia" w:ascii="宋体" w:hAnsi="宋体" w:cs="宋体"/>
          <w:b/>
          <w:sz w:val="24"/>
          <w:lang w:eastAsia="zh-CN"/>
        </w:rPr>
        <w:t>（</w:t>
      </w:r>
      <w:bookmarkStart w:id="66" w:name="_GoBack"/>
      <w:r>
        <w:rPr>
          <w:rFonts w:hint="eastAsia" w:ascii="宋体" w:hAnsi="宋体" w:cs="宋体"/>
          <w:b/>
          <w:sz w:val="24"/>
          <w:lang w:val="en-US" w:eastAsia="zh-CN"/>
        </w:rPr>
        <w:t>专业技术</w:t>
      </w:r>
      <w:r>
        <w:rPr>
          <w:rFonts w:hint="eastAsia" w:ascii="宋体" w:hAnsi="宋体" w:cs="宋体"/>
          <w:b/>
          <w:sz w:val="24"/>
          <w:lang w:val="en-US" w:eastAsia="zh-CN"/>
        </w:rPr>
        <w:t>能力、人员配置、服务方案、</w:t>
      </w:r>
      <w:r>
        <w:rPr>
          <w:rFonts w:hint="eastAsia" w:ascii="宋体" w:hAnsi="宋体" w:cs="宋体"/>
          <w:b/>
          <w:sz w:val="24"/>
          <w:lang w:val="en-US" w:eastAsia="zh-CN"/>
        </w:rPr>
        <w:t>业绩</w:t>
      </w:r>
      <w:r>
        <w:rPr>
          <w:rFonts w:hint="eastAsia" w:ascii="宋体" w:hAnsi="宋体" w:cs="宋体"/>
          <w:b/>
          <w:sz w:val="24"/>
          <w:lang w:val="en-US" w:eastAsia="zh-CN"/>
        </w:rPr>
        <w:t>等</w:t>
      </w:r>
      <w:bookmarkEnd w:id="66"/>
      <w:r>
        <w:rPr>
          <w:rFonts w:hint="eastAsia" w:ascii="宋体" w:hAnsi="宋体" w:cs="宋体"/>
          <w:b/>
          <w:sz w:val="24"/>
          <w:lang w:eastAsia="zh-CN"/>
        </w:rPr>
        <w:t>）</w:t>
      </w:r>
      <w:r>
        <w:rPr>
          <w:rFonts w:hint="eastAsia" w:ascii="宋体" w:hAnsi="宋体" w:cs="宋体"/>
          <w:b/>
          <w:sz w:val="24"/>
        </w:rPr>
        <w:br w:type="page"/>
      </w:r>
      <w:bookmarkEnd w:id="58"/>
    </w:p>
    <w:p w14:paraId="1C4D1633">
      <w:pPr>
        <w:tabs>
          <w:tab w:val="left" w:pos="1365"/>
        </w:tabs>
        <w:spacing w:line="240" w:lineRule="auto"/>
        <w:jc w:val="center"/>
        <w:outlineLvl w:val="0"/>
        <w:rPr>
          <w:rFonts w:hint="eastAsia" w:ascii="宋体" w:hAnsi="宋体" w:cs="宋体"/>
          <w:b/>
          <w:kern w:val="0"/>
          <w:sz w:val="24"/>
          <w:lang w:val="en-US" w:eastAsia="zh-CN"/>
        </w:rPr>
      </w:pPr>
      <w:r>
        <w:rPr>
          <w:rFonts w:hint="eastAsia" w:ascii="宋体" w:hAnsi="宋体" w:cs="宋体"/>
          <w:b/>
          <w:kern w:val="0"/>
          <w:sz w:val="24"/>
          <w:lang w:val="en-US" w:eastAsia="zh-CN"/>
        </w:rPr>
        <w:t>六、物资购销廉洁承诺书</w:t>
      </w:r>
    </w:p>
    <w:p w14:paraId="6948E1C6">
      <w:pPr>
        <w:pStyle w:val="3"/>
        <w:numPr>
          <w:ilvl w:val="0"/>
          <w:numId w:val="0"/>
        </w:numPr>
        <w:spacing w:before="0" w:after="0" w:line="240" w:lineRule="auto"/>
        <w:ind w:firstLine="562" w:firstLineChars="200"/>
        <w:jc w:val="both"/>
        <w:rPr>
          <w:rFonts w:hint="default" w:ascii="宋体" w:hAnsi="宋体" w:eastAsia="宋体"/>
          <w:sz w:val="28"/>
          <w:szCs w:val="24"/>
          <w:lang w:val="en-US" w:eastAsia="zh-CN"/>
        </w:rPr>
      </w:pPr>
      <w:r>
        <w:rPr>
          <w:rFonts w:hint="eastAsia" w:ascii="宋体" w:hAnsi="宋体" w:eastAsia="宋体"/>
          <w:sz w:val="28"/>
          <w:szCs w:val="24"/>
        </w:rPr>
        <w:t>云南省滇南中心医院</w:t>
      </w:r>
      <w:r>
        <w:rPr>
          <w:rFonts w:hint="eastAsia" w:ascii="宋体" w:hAnsi="宋体" w:eastAsia="宋体"/>
          <w:sz w:val="28"/>
          <w:szCs w:val="24"/>
          <w:lang w:val="en-US" w:eastAsia="zh-CN"/>
        </w:rPr>
        <w:t>(红河哈尼族彝族自治州第一人民医院)</w:t>
      </w:r>
    </w:p>
    <w:p w14:paraId="3E5803A1">
      <w:pPr>
        <w:pStyle w:val="3"/>
        <w:numPr>
          <w:ilvl w:val="0"/>
          <w:numId w:val="0"/>
        </w:numPr>
        <w:spacing w:before="0" w:after="0" w:line="240" w:lineRule="auto"/>
        <w:jc w:val="center"/>
        <w:rPr>
          <w:rFonts w:hint="eastAsia" w:ascii="宋体" w:hAnsi="宋体" w:eastAsia="宋体"/>
          <w:szCs w:val="28"/>
        </w:rPr>
      </w:pPr>
      <w:r>
        <w:rPr>
          <w:rFonts w:hint="eastAsia" w:ascii="宋体" w:hAnsi="宋体" w:eastAsia="宋体"/>
          <w:szCs w:val="28"/>
        </w:rPr>
        <w:t>物资购销廉洁承诺书</w:t>
      </w:r>
    </w:p>
    <w:p w14:paraId="25616B2B">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6BB2476D">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636CFE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r>
        <w:rPr>
          <w:rFonts w:hint="eastAsia" w:ascii="仿宋_GB2312" w:eastAsia="仿宋_GB2312"/>
          <w:sz w:val="24"/>
          <w:szCs w:val="24"/>
          <w:lang w:eastAsia="zh-CN"/>
        </w:rPr>
        <w:t>，</w:t>
      </w:r>
      <w:r>
        <w:rPr>
          <w:rFonts w:hint="eastAsia" w:ascii="仿宋_GB2312" w:eastAsia="仿宋_GB2312"/>
          <w:sz w:val="24"/>
          <w:szCs w:val="24"/>
        </w:rPr>
        <w:t>不为甲方提供水果、土特产、食物、食品等物品。</w:t>
      </w:r>
    </w:p>
    <w:p w14:paraId="2C8CF4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3、洽谈业务在工作时间到甲方办公地联系商谈；不借故到甲方相关工作人员家中访谈或向介绍人提供任何好处费；不为甲方人员及其配偶、子女及其他亲属提供各种无偿服务，报销应由其个人承担的费用。</w:t>
      </w:r>
    </w:p>
    <w:p w14:paraId="2FF7D851">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、在销售活动中，自觉遵守国家和地方的有关法律、法规、严格执行合同条款，所提供的一切材料真实、有效、合法</w:t>
      </w:r>
      <w:r>
        <w:rPr>
          <w:rFonts w:hint="eastAsia" w:ascii="仿宋_GB2312" w:eastAsia="仿宋_GB2312"/>
          <w:sz w:val="24"/>
          <w:szCs w:val="24"/>
          <w:lang w:eastAsia="zh-CN"/>
        </w:rPr>
        <w:t>，</w:t>
      </w:r>
      <w:r>
        <w:rPr>
          <w:rFonts w:hint="eastAsia" w:ascii="仿宋_GB2312" w:eastAsia="仿宋_GB2312"/>
          <w:sz w:val="24"/>
          <w:szCs w:val="24"/>
        </w:rPr>
        <w:t>不以次充好，不降低产品质量，做到诚信经营。</w:t>
      </w:r>
    </w:p>
    <w:p w14:paraId="287237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、遵守商业道德，友好合作，杜绝弄虚作假，商业欺诈，商业贿赂等不道德和非法行为，规范合同行为，诚实守约，严格履行合同，决不利用非法手段谋取利益，公平公正处理业务。</w:t>
      </w:r>
    </w:p>
    <w:p w14:paraId="0044FD10">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6</w:t>
      </w:r>
      <w:r>
        <w:rPr>
          <w:rFonts w:hint="eastAsia" w:ascii="仿宋_GB2312" w:eastAsia="仿宋_GB2312"/>
          <w:sz w:val="24"/>
          <w:szCs w:val="24"/>
          <w:lang w:val="en-US" w:eastAsia="en-US"/>
        </w:rPr>
        <w:t>、</w:t>
      </w:r>
      <w:r>
        <w:rPr>
          <w:rFonts w:hint="eastAsia" w:ascii="仿宋_GB2312" w:eastAsia="仿宋_GB2312"/>
          <w:sz w:val="24"/>
          <w:szCs w:val="24"/>
        </w:rPr>
        <w:t>不与其他</w:t>
      </w:r>
      <w:r>
        <w:rPr>
          <w:rFonts w:hint="eastAsia" w:ascii="仿宋_GB2312" w:eastAsia="仿宋_GB2312"/>
          <w:sz w:val="24"/>
          <w:szCs w:val="24"/>
          <w:lang w:eastAsia="zh-CN"/>
        </w:rPr>
        <w:t>供应商</w:t>
      </w:r>
      <w:r>
        <w:rPr>
          <w:rFonts w:hint="eastAsia" w:ascii="仿宋_GB2312" w:eastAsia="仿宋_GB2312"/>
          <w:sz w:val="24"/>
          <w:szCs w:val="24"/>
        </w:rPr>
        <w:t>串通</w:t>
      </w:r>
      <w:r>
        <w:rPr>
          <w:rFonts w:hint="eastAsia" w:ascii="仿宋_GB2312" w:eastAsia="仿宋_GB2312"/>
          <w:sz w:val="24"/>
          <w:szCs w:val="24"/>
          <w:lang w:val="en-US" w:eastAsia="zh-CN"/>
        </w:rPr>
        <w:t>比选</w:t>
      </w:r>
      <w:r>
        <w:rPr>
          <w:rFonts w:hint="eastAsia" w:ascii="仿宋_GB2312" w:eastAsia="仿宋_GB2312"/>
          <w:sz w:val="24"/>
          <w:szCs w:val="24"/>
        </w:rPr>
        <w:t>，不损害采购人或其他</w:t>
      </w:r>
      <w:r>
        <w:rPr>
          <w:rFonts w:hint="eastAsia" w:ascii="仿宋_GB2312" w:eastAsia="仿宋_GB2312"/>
          <w:sz w:val="24"/>
          <w:szCs w:val="24"/>
          <w:lang w:eastAsia="zh-CN"/>
        </w:rPr>
        <w:t>供应商</w:t>
      </w:r>
      <w:r>
        <w:rPr>
          <w:rFonts w:hint="eastAsia" w:ascii="仿宋_GB2312" w:eastAsia="仿宋_GB2312"/>
          <w:sz w:val="24"/>
          <w:szCs w:val="24"/>
        </w:rPr>
        <w:t>的合法权益。不扰乱采购活动正常秩序。不进行虚假恶意投诉。如有违反政府采购法律、法规、规章被查处的，不干预案件查处。</w:t>
      </w:r>
    </w:p>
    <w:p w14:paraId="3AE9A968">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7</w:t>
      </w:r>
      <w:r>
        <w:rPr>
          <w:rFonts w:hint="eastAsia" w:ascii="仿宋_GB2312" w:eastAsia="仿宋_GB2312"/>
          <w:sz w:val="24"/>
          <w:szCs w:val="24"/>
          <w:lang w:val="en-US" w:eastAsia="en-US"/>
        </w:rPr>
        <w:t>、</w:t>
      </w:r>
      <w:r>
        <w:rPr>
          <w:rFonts w:hint="eastAsia" w:ascii="仿宋_GB2312" w:eastAsia="仿宋_GB2312"/>
          <w:sz w:val="24"/>
          <w:szCs w:val="24"/>
        </w:rPr>
        <w:t>不与采购人或采购代理机构串通</w:t>
      </w:r>
      <w:r>
        <w:rPr>
          <w:rFonts w:hint="eastAsia" w:ascii="仿宋_GB2312" w:eastAsia="仿宋_GB2312"/>
          <w:sz w:val="24"/>
          <w:szCs w:val="24"/>
          <w:lang w:val="en-US" w:eastAsia="zh-CN"/>
        </w:rPr>
        <w:t>比选</w:t>
      </w:r>
      <w:r>
        <w:rPr>
          <w:rFonts w:hint="eastAsia" w:ascii="仿宋_GB2312" w:eastAsia="仿宋_GB2312"/>
          <w:sz w:val="24"/>
          <w:szCs w:val="24"/>
        </w:rPr>
        <w:t>，损害国家利益、社会公共利益或者他人的合法权益。</w:t>
      </w:r>
    </w:p>
    <w:p w14:paraId="2054B0D3">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9、</w:t>
      </w:r>
      <w:r>
        <w:rPr>
          <w:rFonts w:hint="eastAsia" w:ascii="仿宋_GB2312" w:eastAsia="仿宋_GB2312"/>
          <w:sz w:val="24"/>
          <w:szCs w:val="24"/>
        </w:rPr>
        <w:t>如出现上述行为，本</w:t>
      </w:r>
      <w:r>
        <w:rPr>
          <w:rFonts w:hint="eastAsia" w:ascii="仿宋_GB2312" w:eastAsia="仿宋_GB2312"/>
          <w:sz w:val="24"/>
          <w:szCs w:val="24"/>
          <w:lang w:eastAsia="zh-CN"/>
        </w:rPr>
        <w:t>单位</w:t>
      </w:r>
      <w:r>
        <w:rPr>
          <w:rFonts w:hint="eastAsia" w:ascii="仿宋_GB2312" w:eastAsia="仿宋_GB2312"/>
          <w:sz w:val="24"/>
          <w:szCs w:val="24"/>
        </w:rPr>
        <w:t>自愿承担相关责任，接受政府采购监督管理部门、纪检监察部门或司法机关调查处理。</w:t>
      </w:r>
      <w:r>
        <w:rPr>
          <w:rFonts w:hint="eastAsia" w:ascii="仿宋_GB2312" w:eastAsia="仿宋_GB2312"/>
          <w:sz w:val="24"/>
          <w:szCs w:val="24"/>
          <w:lang w:eastAsia="zh-CN"/>
        </w:rPr>
        <w:t>采购人</w:t>
      </w:r>
      <w:r>
        <w:rPr>
          <w:rFonts w:hint="eastAsia" w:ascii="仿宋_GB2312" w:eastAsia="仿宋_GB2312"/>
          <w:sz w:val="24"/>
          <w:szCs w:val="24"/>
        </w:rPr>
        <w:t>有权终止购销合同、列入失信行为记录</w:t>
      </w:r>
      <w:r>
        <w:rPr>
          <w:rFonts w:hint="eastAsia" w:ascii="仿宋_GB2312" w:eastAsia="仿宋_GB2312"/>
          <w:sz w:val="24"/>
          <w:szCs w:val="24"/>
          <w:lang w:eastAsia="zh-CN"/>
        </w:rPr>
        <w:t>，</w:t>
      </w:r>
      <w:r>
        <w:rPr>
          <w:rFonts w:hint="eastAsia" w:ascii="仿宋_GB2312" w:eastAsia="仿宋_GB2312"/>
          <w:sz w:val="24"/>
          <w:szCs w:val="24"/>
        </w:rPr>
        <w:t>给采购人造成损失的，依法承担赔偿责任。</w:t>
      </w:r>
    </w:p>
    <w:p w14:paraId="38E11AF3">
      <w:pPr>
        <w:spacing w:line="360" w:lineRule="auto"/>
        <w:rPr>
          <w:rFonts w:ascii="宋体" w:hAnsi="宋体"/>
          <w:sz w:val="22"/>
          <w:szCs w:val="22"/>
        </w:rPr>
      </w:pPr>
      <w:r>
        <w:rPr>
          <w:rFonts w:hint="eastAsia" w:ascii="宋体" w:hAnsi="宋体" w:cs="宋体"/>
          <w:bCs/>
          <w:sz w:val="24"/>
          <w:lang w:eastAsia="zh-CN"/>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3D4BF892">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7B9FE80F">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0DC30AA7">
      <w:pPr>
        <w:numPr>
          <w:ilvl w:val="0"/>
          <w:numId w:val="0"/>
        </w:numPr>
        <w:spacing w:line="440" w:lineRule="exact"/>
        <w:jc w:val="center"/>
        <w:outlineLvl w:val="0"/>
        <w:rPr>
          <w:rFonts w:hint="eastAsia" w:ascii="宋体" w:hAnsi="宋体" w:cs="宋体"/>
          <w:b/>
          <w:caps/>
          <w:sz w:val="24"/>
        </w:rPr>
      </w:pPr>
    </w:p>
    <w:p w14:paraId="729FA9A0">
      <w:pPr>
        <w:jc w:val="center"/>
        <w:rPr>
          <w:rFonts w:hint="eastAsia" w:ascii="宋体" w:hAnsi="宋体" w:cs="宋体"/>
          <w:b/>
          <w:kern w:val="0"/>
          <w:sz w:val="24"/>
          <w:lang w:val="en-US" w:eastAsia="zh-CN"/>
        </w:rPr>
      </w:pPr>
      <w:r>
        <w:rPr>
          <w:rFonts w:hint="eastAsia" w:ascii="宋体" w:hAnsi="宋体" w:cs="宋体"/>
          <w:b/>
          <w:kern w:val="0"/>
          <w:sz w:val="24"/>
          <w:lang w:val="en-US" w:eastAsia="zh-CN"/>
        </w:rPr>
        <w:t>七、防止利益冲突有关情况报告表</w:t>
      </w:r>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4690487">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6DF8A9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9"/>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4621D326">
      <w:pPr>
        <w:spacing w:line="420" w:lineRule="exact"/>
        <w:jc w:val="both"/>
        <w:outlineLvl w:val="0"/>
        <w:rPr>
          <w:rFonts w:hint="eastAsia" w:ascii="宋体" w:hAnsi="宋体" w:cs="宋体"/>
          <w:sz w:val="24"/>
        </w:rPr>
      </w:pPr>
      <w:bookmarkStart w:id="59" w:name="_Toc7910"/>
      <w:bookmarkStart w:id="60" w:name="_Toc27346"/>
      <w:bookmarkStart w:id="61" w:name="_Toc82724073"/>
      <w:bookmarkStart w:id="62" w:name="_Toc87805328"/>
      <w:bookmarkStart w:id="63" w:name="_Toc16255"/>
      <w:bookmarkStart w:id="64" w:name="_Toc20890"/>
      <w:bookmarkStart w:id="65" w:name="_Toc82006153"/>
    </w:p>
    <w:p w14:paraId="73521C1E">
      <w:pPr>
        <w:spacing w:line="420" w:lineRule="exact"/>
        <w:jc w:val="center"/>
        <w:outlineLvl w:val="0"/>
        <w:rPr>
          <w:rFonts w:hint="eastAsia" w:ascii="宋体" w:hAnsi="宋体" w:cs="宋体"/>
          <w:sz w:val="24"/>
        </w:rPr>
      </w:pPr>
    </w:p>
    <w:bookmarkEnd w:id="59"/>
    <w:bookmarkEnd w:id="60"/>
    <w:bookmarkEnd w:id="61"/>
    <w:bookmarkEnd w:id="62"/>
    <w:bookmarkEnd w:id="63"/>
    <w:bookmarkEnd w:id="64"/>
    <w:bookmarkEnd w:id="65"/>
    <w:p w14:paraId="0F89B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5B9CB65-D3AF-4950-9CE7-FF0C256A351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2" w:fontKey="{90465FA5-F408-465D-BD37-2DCBAB7F0570}"/>
  </w:font>
  <w:font w:name="方正小标宋_GBK">
    <w:panose1 w:val="02000000000000000000"/>
    <w:charset w:val="86"/>
    <w:family w:val="auto"/>
    <w:pitch w:val="default"/>
    <w:sig w:usb0="A00002BF" w:usb1="38CF7CFA" w:usb2="00082016" w:usb3="00000000" w:csb0="00040001" w:csb1="00000000"/>
    <w:embedRegular r:id="rId3" w:fontKey="{D408070E-5104-4FE5-9BEA-BD834C65246C}"/>
  </w:font>
  <w:font w:name="方正仿宋_GBK">
    <w:panose1 w:val="03000509000000000000"/>
    <w:charset w:val="86"/>
    <w:family w:val="auto"/>
    <w:pitch w:val="default"/>
    <w:sig w:usb0="00000001" w:usb1="080E0000" w:usb2="00000000" w:usb3="00000000" w:csb0="00040000" w:csb1="00000000"/>
    <w:embedRegular r:id="rId4" w:fontKey="{25E29971-81E5-4E4E-86D4-4F90ADE30502}"/>
  </w:font>
  <w:font w:name="WPSEMBED4">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NWU1ZTE5ZTAxNjMyNjZhNzIxNTMyMjZjNjNjZjUifQ=="/>
  </w:docVars>
  <w:rsids>
    <w:rsidRoot w:val="2C0B6D2F"/>
    <w:rsid w:val="01127064"/>
    <w:rsid w:val="018A58CB"/>
    <w:rsid w:val="03CA6453"/>
    <w:rsid w:val="0442248D"/>
    <w:rsid w:val="04ED23F9"/>
    <w:rsid w:val="05D80006"/>
    <w:rsid w:val="06C526EB"/>
    <w:rsid w:val="08C16076"/>
    <w:rsid w:val="08CE42EF"/>
    <w:rsid w:val="0A652A31"/>
    <w:rsid w:val="0AE65DE6"/>
    <w:rsid w:val="0B0C55A3"/>
    <w:rsid w:val="0BCB4B16"/>
    <w:rsid w:val="0DDA54E4"/>
    <w:rsid w:val="0ECA7307"/>
    <w:rsid w:val="0F957915"/>
    <w:rsid w:val="0FD20B69"/>
    <w:rsid w:val="108E6EEA"/>
    <w:rsid w:val="10A342B4"/>
    <w:rsid w:val="124F4FC0"/>
    <w:rsid w:val="130E06F3"/>
    <w:rsid w:val="13B81E24"/>
    <w:rsid w:val="13E23345"/>
    <w:rsid w:val="13FD017F"/>
    <w:rsid w:val="1424570B"/>
    <w:rsid w:val="14472AF6"/>
    <w:rsid w:val="14D42C8D"/>
    <w:rsid w:val="170B4961"/>
    <w:rsid w:val="178D35C8"/>
    <w:rsid w:val="19153875"/>
    <w:rsid w:val="1917583F"/>
    <w:rsid w:val="19FA13E8"/>
    <w:rsid w:val="1A163D48"/>
    <w:rsid w:val="1A2521DD"/>
    <w:rsid w:val="1C2E35CB"/>
    <w:rsid w:val="1CE343B6"/>
    <w:rsid w:val="1CE95744"/>
    <w:rsid w:val="1D4F73DC"/>
    <w:rsid w:val="1DB93368"/>
    <w:rsid w:val="1E05210A"/>
    <w:rsid w:val="1E205195"/>
    <w:rsid w:val="1E3B1FCF"/>
    <w:rsid w:val="1F8E783A"/>
    <w:rsid w:val="21312723"/>
    <w:rsid w:val="22372AAE"/>
    <w:rsid w:val="2268710B"/>
    <w:rsid w:val="24AD52A9"/>
    <w:rsid w:val="25341EA9"/>
    <w:rsid w:val="27EB5572"/>
    <w:rsid w:val="2804713A"/>
    <w:rsid w:val="28F15BC1"/>
    <w:rsid w:val="28F65471"/>
    <w:rsid w:val="2ABA6888"/>
    <w:rsid w:val="2AEF03C9"/>
    <w:rsid w:val="2C0B6D2F"/>
    <w:rsid w:val="2C1F4CDE"/>
    <w:rsid w:val="2E0C3040"/>
    <w:rsid w:val="2F097580"/>
    <w:rsid w:val="301B756B"/>
    <w:rsid w:val="30393E95"/>
    <w:rsid w:val="30CA72FD"/>
    <w:rsid w:val="33DF48D0"/>
    <w:rsid w:val="349B116F"/>
    <w:rsid w:val="36274EBB"/>
    <w:rsid w:val="363D4B6D"/>
    <w:rsid w:val="377C1237"/>
    <w:rsid w:val="37DA7D0B"/>
    <w:rsid w:val="37F76B0F"/>
    <w:rsid w:val="38B82566"/>
    <w:rsid w:val="38D64977"/>
    <w:rsid w:val="3A737F2F"/>
    <w:rsid w:val="3A8521B0"/>
    <w:rsid w:val="3AEF1D20"/>
    <w:rsid w:val="3B2E2848"/>
    <w:rsid w:val="3C9E39FD"/>
    <w:rsid w:val="3CA01523"/>
    <w:rsid w:val="3D605AF2"/>
    <w:rsid w:val="3DFA1107"/>
    <w:rsid w:val="3EF45B57"/>
    <w:rsid w:val="3F620473"/>
    <w:rsid w:val="40BC26A4"/>
    <w:rsid w:val="421B33FA"/>
    <w:rsid w:val="421F2EEA"/>
    <w:rsid w:val="431E235B"/>
    <w:rsid w:val="4427252A"/>
    <w:rsid w:val="45533F70"/>
    <w:rsid w:val="46A72E2F"/>
    <w:rsid w:val="46FE3A16"/>
    <w:rsid w:val="47174AD8"/>
    <w:rsid w:val="47BB36B5"/>
    <w:rsid w:val="49C03205"/>
    <w:rsid w:val="4A2D63C1"/>
    <w:rsid w:val="4A657908"/>
    <w:rsid w:val="4B944949"/>
    <w:rsid w:val="4C802A4D"/>
    <w:rsid w:val="4CB15087"/>
    <w:rsid w:val="4D27359B"/>
    <w:rsid w:val="4D5D520F"/>
    <w:rsid w:val="4DB12E65"/>
    <w:rsid w:val="4EA533B8"/>
    <w:rsid w:val="4EDE1FDD"/>
    <w:rsid w:val="4FA72771"/>
    <w:rsid w:val="509C4EC7"/>
    <w:rsid w:val="511F2F07"/>
    <w:rsid w:val="51AE7466"/>
    <w:rsid w:val="51DA6E2E"/>
    <w:rsid w:val="51EA18B1"/>
    <w:rsid w:val="52B07B8F"/>
    <w:rsid w:val="540A3A96"/>
    <w:rsid w:val="54322F51"/>
    <w:rsid w:val="54DE4E87"/>
    <w:rsid w:val="553E5926"/>
    <w:rsid w:val="55DB7F34"/>
    <w:rsid w:val="5AD40A2E"/>
    <w:rsid w:val="5B776BAE"/>
    <w:rsid w:val="5B9B762E"/>
    <w:rsid w:val="5BBB7CD0"/>
    <w:rsid w:val="5C2E2841"/>
    <w:rsid w:val="5C31613D"/>
    <w:rsid w:val="5CDF354A"/>
    <w:rsid w:val="618C5376"/>
    <w:rsid w:val="625B6C39"/>
    <w:rsid w:val="64FD6DD0"/>
    <w:rsid w:val="661E3335"/>
    <w:rsid w:val="6635242D"/>
    <w:rsid w:val="66772A46"/>
    <w:rsid w:val="697F058F"/>
    <w:rsid w:val="6A152CA1"/>
    <w:rsid w:val="6AC67AF8"/>
    <w:rsid w:val="6B3709F5"/>
    <w:rsid w:val="6B855C05"/>
    <w:rsid w:val="6C465394"/>
    <w:rsid w:val="6CDC1562"/>
    <w:rsid w:val="6CFA7F2C"/>
    <w:rsid w:val="6D140FEE"/>
    <w:rsid w:val="6E850527"/>
    <w:rsid w:val="6E9543B1"/>
    <w:rsid w:val="6F405D1C"/>
    <w:rsid w:val="6F410095"/>
    <w:rsid w:val="702E0971"/>
    <w:rsid w:val="71E72D5C"/>
    <w:rsid w:val="72086C48"/>
    <w:rsid w:val="720C6738"/>
    <w:rsid w:val="72850298"/>
    <w:rsid w:val="72865776"/>
    <w:rsid w:val="730E5B56"/>
    <w:rsid w:val="73CF2113"/>
    <w:rsid w:val="74AF5AA0"/>
    <w:rsid w:val="75355FA6"/>
    <w:rsid w:val="75B07C5E"/>
    <w:rsid w:val="75FA234E"/>
    <w:rsid w:val="77AB254F"/>
    <w:rsid w:val="77BC475C"/>
    <w:rsid w:val="791F3958"/>
    <w:rsid w:val="7A0C2F65"/>
    <w:rsid w:val="7B000E04"/>
    <w:rsid w:val="7B4C1F4E"/>
    <w:rsid w:val="7BD302C6"/>
    <w:rsid w:val="7BEE5100"/>
    <w:rsid w:val="7E7044F2"/>
    <w:rsid w:val="7EB6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表格文字"/>
    <w:basedOn w:val="1"/>
    <w:autoRedefine/>
    <w:qFormat/>
    <w:uiPriority w:val="0"/>
    <w:pPr>
      <w:spacing w:before="25" w:after="25"/>
      <w:jc w:val="left"/>
    </w:pPr>
    <w:rPr>
      <w:bCs/>
      <w:spacing w:val="10"/>
      <w:kern w:val="0"/>
      <w:sz w:val="24"/>
      <w:szCs w:val="20"/>
    </w:rPr>
  </w:style>
  <w:style w:type="paragraph" w:customStyle="1" w:styleId="13">
    <w:name w:val="Table Text"/>
    <w:basedOn w:val="1"/>
    <w:semiHidden/>
    <w:qFormat/>
    <w:uiPriority w:val="0"/>
    <w:rPr>
      <w:rFonts w:ascii="宋体" w:hAnsi="宋体" w:eastAsia="宋体" w:cs="宋体"/>
      <w:sz w:val="24"/>
      <w:szCs w:val="24"/>
      <w:lang w:val="en-US" w:eastAsia="en-US" w:bidi="ar-SA"/>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首行缩进"/>
    <w:basedOn w:val="16"/>
    <w:autoRedefine/>
    <w:qFormat/>
    <w:uiPriority w:val="0"/>
    <w:pPr>
      <w:tabs>
        <w:tab w:val="left" w:pos="2160"/>
      </w:tabs>
      <w:autoSpaceDE/>
      <w:autoSpaceDN/>
      <w:adjustRightInd/>
      <w:spacing w:line="300" w:lineRule="auto"/>
      <w:ind w:firstLine="420" w:firstLineChars="200"/>
      <w:jc w:val="both"/>
      <w:textAlignment w:val="auto"/>
    </w:pPr>
    <w:rPr>
      <w:rFonts w:ascii="Times New Roman" w:hAnsi="Times New Roman" w:eastAsia="方正书宋简体"/>
      <w:kern w:val="2"/>
      <w:sz w:val="21"/>
    </w:rPr>
  </w:style>
  <w:style w:type="paragraph" w:customStyle="1" w:styleId="16">
    <w:name w:val="正文1"/>
    <w:basedOn w:val="17"/>
    <w:next w:val="15"/>
    <w:autoRedefine/>
    <w:qFormat/>
    <w:uiPriority w:val="0"/>
    <w:pPr>
      <w:tabs>
        <w:tab w:val="left" w:pos="2160"/>
      </w:tabs>
      <w:spacing w:line="490" w:lineRule="exact"/>
      <w:jc w:val="center"/>
    </w:pPr>
    <w:rPr>
      <w:rFonts w:ascii="仿宋_GB2312" w:hAnsi="Times New Roman" w:eastAsia="仿宋_GB2312"/>
      <w:sz w:val="34"/>
      <w:szCs w:val="20"/>
    </w:rPr>
  </w:style>
  <w:style w:type="paragraph" w:customStyle="1" w:styleId="17">
    <w:name w:val="样式1"/>
    <w:basedOn w:val="1"/>
    <w:next w:val="1"/>
    <w:autoRedefine/>
    <w:qFormat/>
    <w:uiPriority w:val="0"/>
    <w:pPr>
      <w:autoSpaceDE/>
      <w:autoSpaceDN/>
      <w:jc w:val="both"/>
    </w:pPr>
    <w:rPr>
      <w:rFonts w:ascii="宋体" w:hAnsi="宋体" w:eastAsia="宋体" w:cs="Times New Roman"/>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2360</Words>
  <Characters>2413</Characters>
  <Lines>0</Lines>
  <Paragraphs>0</Paragraphs>
  <TotalTime>0</TotalTime>
  <ScaleCrop>false</ScaleCrop>
  <LinksUpToDate>false</LinksUpToDate>
  <CharactersWithSpaces>3349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Administrator</cp:lastModifiedBy>
  <dcterms:modified xsi:type="dcterms:W3CDTF">2026-04-30T08:43:17Z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F1BD041D5D604DCB9630C7BFD26CBAA7_11</vt:lpwstr>
  </property>
  <property fmtid="{D5CDD505-2E9C-101B-9397-08002B2CF9AE}" pid="4" name="KSOTemplateDocerSaveRecord">
    <vt:lpwstr>eyJoZGlkIjoiMjQxNWU1ZTE5ZTAxNjMyNjZhNzIxNTMyMjZjNjNjZjUiLCJ1c2VySWQiOiIxNjYzMzQyNDIzIn0=</vt:lpwstr>
  </property>
</Properties>
</file>